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95B88" w:rsidRPr="00AB2B95" w:rsidRDefault="0005569A" w:rsidP="00AB2B95">
      <w:pPr>
        <w:spacing w:line="400" w:lineRule="exact"/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社</w:t>
      </w:r>
      <w:r>
        <w:rPr>
          <w:rFonts w:ascii="標楷體" w:eastAsia="標楷體" w:hAnsi="標楷體"/>
          <w:b/>
          <w:sz w:val="32"/>
          <w:szCs w:val="32"/>
        </w:rPr>
        <w:t xml:space="preserve">會公義　</w:t>
      </w:r>
      <w:r w:rsidR="00585BAA" w:rsidRPr="00AB2B95">
        <w:rPr>
          <w:rFonts w:ascii="標楷體" w:eastAsia="標楷體" w:hAnsi="標楷體" w:hint="eastAsia"/>
          <w:b/>
          <w:sz w:val="32"/>
          <w:szCs w:val="32"/>
        </w:rPr>
        <w:t>行</w:t>
      </w:r>
      <w:r w:rsidR="00585BAA" w:rsidRPr="00AB2B95">
        <w:rPr>
          <w:rFonts w:ascii="標楷體" w:eastAsia="標楷體" w:hAnsi="標楷體"/>
          <w:b/>
          <w:sz w:val="32"/>
          <w:szCs w:val="32"/>
        </w:rPr>
        <w:t>政執行制度之</w:t>
      </w:r>
      <w:r w:rsidR="00585BAA" w:rsidRPr="00AB2B95">
        <w:rPr>
          <w:rFonts w:ascii="標楷體" w:eastAsia="標楷體" w:hAnsi="標楷體" w:hint="eastAsia"/>
          <w:b/>
          <w:sz w:val="32"/>
          <w:szCs w:val="32"/>
        </w:rPr>
        <w:t>變革</w:t>
      </w:r>
      <w:r>
        <w:rPr>
          <w:rFonts w:ascii="標楷體" w:eastAsia="標楷體" w:hAnsi="標楷體" w:hint="eastAsia"/>
          <w:b/>
          <w:sz w:val="32"/>
          <w:szCs w:val="32"/>
        </w:rPr>
        <w:t>（</w:t>
      </w:r>
      <w:r>
        <w:rPr>
          <w:rFonts w:ascii="標楷體" w:eastAsia="標楷體" w:hAnsi="標楷體"/>
          <w:b/>
          <w:sz w:val="32"/>
          <w:szCs w:val="32"/>
        </w:rPr>
        <w:t>展板</w:t>
      </w:r>
      <w:r>
        <w:rPr>
          <w:rFonts w:ascii="標楷體" w:eastAsia="標楷體" w:hAnsi="標楷體" w:hint="eastAsia"/>
          <w:b/>
          <w:sz w:val="32"/>
          <w:szCs w:val="32"/>
        </w:rPr>
        <w:t>1）</w:t>
      </w:r>
    </w:p>
    <w:p w:rsidR="00027EC7" w:rsidRPr="00921506" w:rsidRDefault="00027EC7" w:rsidP="00921506">
      <w:pPr>
        <w:spacing w:line="400" w:lineRule="exact"/>
        <w:jc w:val="both"/>
        <w:rPr>
          <w:rFonts w:ascii="標楷體" w:eastAsia="標楷體" w:hAnsi="標楷體"/>
          <w:color w:val="000000" w:themeColor="text1"/>
          <w:spacing w:val="6"/>
          <w:sz w:val="28"/>
        </w:rPr>
      </w:pPr>
      <w:r w:rsidRPr="00921506">
        <w:rPr>
          <w:rFonts w:ascii="標楷體" w:eastAsia="標楷體" w:hAnsi="標楷體" w:hint="eastAsia"/>
          <w:color w:val="000000" w:themeColor="text1"/>
          <w:spacing w:val="6"/>
          <w:sz w:val="28"/>
        </w:rPr>
        <w:t>行</w:t>
      </w:r>
      <w:r w:rsidRPr="00921506">
        <w:rPr>
          <w:rFonts w:ascii="標楷體" w:eastAsia="標楷體" w:hAnsi="標楷體"/>
          <w:color w:val="000000" w:themeColor="text1"/>
          <w:spacing w:val="6"/>
          <w:sz w:val="28"/>
        </w:rPr>
        <w:t>政執行法</w:t>
      </w:r>
      <w:r w:rsidRPr="00921506">
        <w:rPr>
          <w:rFonts w:ascii="標楷體" w:eastAsia="標楷體" w:hAnsi="標楷體" w:hint="eastAsia"/>
          <w:color w:val="000000" w:themeColor="text1"/>
          <w:spacing w:val="6"/>
          <w:sz w:val="28"/>
        </w:rPr>
        <w:t>之</w:t>
      </w:r>
      <w:r w:rsidR="00E867CD" w:rsidRPr="00921506">
        <w:rPr>
          <w:rFonts w:ascii="標楷體" w:eastAsia="標楷體" w:hAnsi="標楷體" w:hint="eastAsia"/>
          <w:color w:val="000000" w:themeColor="text1"/>
          <w:spacing w:val="6"/>
          <w:sz w:val="28"/>
        </w:rPr>
        <w:t>立</w:t>
      </w:r>
      <w:r w:rsidR="00E867CD" w:rsidRPr="00921506">
        <w:rPr>
          <w:rFonts w:ascii="標楷體" w:eastAsia="標楷體" w:hAnsi="標楷體"/>
          <w:color w:val="000000" w:themeColor="text1"/>
          <w:spacing w:val="6"/>
          <w:sz w:val="28"/>
        </w:rPr>
        <w:t>法</w:t>
      </w:r>
      <w:r w:rsidRPr="00921506">
        <w:rPr>
          <w:rFonts w:ascii="標楷體" w:eastAsia="標楷體" w:hAnsi="標楷體" w:hint="eastAsia"/>
          <w:color w:val="000000" w:themeColor="text1"/>
          <w:spacing w:val="6"/>
          <w:sz w:val="28"/>
        </w:rPr>
        <w:t>沿</w:t>
      </w:r>
      <w:r w:rsidRPr="00921506">
        <w:rPr>
          <w:rFonts w:ascii="標楷體" w:eastAsia="標楷體" w:hAnsi="標楷體"/>
          <w:color w:val="000000" w:themeColor="text1"/>
          <w:spacing w:val="6"/>
          <w:sz w:val="28"/>
        </w:rPr>
        <w:t>革</w:t>
      </w:r>
    </w:p>
    <w:p w:rsidR="0095578D" w:rsidRPr="007F4446" w:rsidRDefault="00096BD5" w:rsidP="007F4446">
      <w:pPr>
        <w:pStyle w:val="a3"/>
        <w:spacing w:line="400" w:lineRule="exact"/>
        <w:ind w:leftChars="0" w:left="0" w:firstLineChars="200" w:firstLine="560"/>
        <w:jc w:val="both"/>
        <w:rPr>
          <w:rFonts w:ascii="標楷體" w:eastAsia="標楷體" w:hAnsi="標楷體"/>
          <w:color w:val="000000" w:themeColor="text1"/>
          <w:spacing w:val="6"/>
          <w:sz w:val="28"/>
        </w:rPr>
      </w:pPr>
      <w:r>
        <w:rPr>
          <w:rFonts w:ascii="標楷體" w:eastAsia="標楷體" w:hAnsi="標楷體" w:hint="eastAsia"/>
          <w:sz w:val="28"/>
          <w:szCs w:val="28"/>
        </w:rPr>
        <w:t>我</w:t>
      </w:r>
      <w:r>
        <w:rPr>
          <w:rFonts w:ascii="標楷體" w:eastAsia="標楷體" w:hAnsi="標楷體"/>
          <w:sz w:val="28"/>
          <w:szCs w:val="28"/>
        </w:rPr>
        <w:t>國</w:t>
      </w:r>
      <w:r w:rsidR="00E867CD">
        <w:rPr>
          <w:rFonts w:ascii="標楷體" w:eastAsia="標楷體" w:hAnsi="標楷體" w:hint="eastAsia"/>
          <w:sz w:val="28"/>
          <w:szCs w:val="28"/>
        </w:rPr>
        <w:t>行</w:t>
      </w:r>
      <w:r w:rsidR="00E867CD">
        <w:rPr>
          <w:rFonts w:ascii="標楷體" w:eastAsia="標楷體" w:hAnsi="標楷體"/>
          <w:sz w:val="28"/>
          <w:szCs w:val="28"/>
        </w:rPr>
        <w:t>政執行法最初係</w:t>
      </w:r>
      <w:r>
        <w:rPr>
          <w:rFonts w:ascii="標楷體" w:eastAsia="標楷體" w:hAnsi="標楷體"/>
          <w:sz w:val="28"/>
          <w:szCs w:val="28"/>
        </w:rPr>
        <w:t>於</w:t>
      </w:r>
      <w:r w:rsidRPr="007255FE">
        <w:rPr>
          <w:rFonts w:ascii="標楷體" w:eastAsia="標楷體" w:hAnsi="標楷體"/>
          <w:color w:val="000000" w:themeColor="text1"/>
          <w:spacing w:val="6"/>
          <w:sz w:val="28"/>
        </w:rPr>
        <w:t>中</w:t>
      </w:r>
      <w:r w:rsidRPr="007255FE">
        <w:rPr>
          <w:rFonts w:ascii="標楷體" w:eastAsia="標楷體" w:hAnsi="標楷體" w:hint="eastAsia"/>
          <w:color w:val="000000" w:themeColor="text1"/>
          <w:spacing w:val="6"/>
          <w:sz w:val="28"/>
        </w:rPr>
        <w:t>華</w:t>
      </w:r>
      <w:r w:rsidRPr="007255FE">
        <w:rPr>
          <w:rFonts w:ascii="標楷體" w:eastAsia="標楷體" w:hAnsi="標楷體"/>
          <w:color w:val="000000" w:themeColor="text1"/>
          <w:spacing w:val="6"/>
          <w:sz w:val="28"/>
        </w:rPr>
        <w:t>民國</w:t>
      </w:r>
      <w:r w:rsidRPr="007255FE">
        <w:rPr>
          <w:rFonts w:ascii="標楷體" w:eastAsia="標楷體" w:hAnsi="標楷體" w:hint="eastAsia"/>
          <w:color w:val="000000" w:themeColor="text1"/>
          <w:spacing w:val="6"/>
          <w:sz w:val="28"/>
        </w:rPr>
        <w:t>（</w:t>
      </w:r>
      <w:r w:rsidRPr="007255FE">
        <w:rPr>
          <w:rFonts w:ascii="標楷體" w:eastAsia="標楷體" w:hAnsi="標楷體"/>
          <w:color w:val="000000" w:themeColor="text1"/>
          <w:spacing w:val="6"/>
          <w:sz w:val="28"/>
        </w:rPr>
        <w:t>下</w:t>
      </w:r>
      <w:r w:rsidRPr="007255FE">
        <w:rPr>
          <w:rFonts w:ascii="標楷體" w:eastAsia="標楷體" w:hAnsi="標楷體" w:hint="eastAsia"/>
          <w:color w:val="000000" w:themeColor="text1"/>
          <w:spacing w:val="6"/>
          <w:sz w:val="28"/>
        </w:rPr>
        <w:t>同</w:t>
      </w:r>
      <w:r w:rsidRPr="007255FE">
        <w:rPr>
          <w:rFonts w:ascii="標楷體" w:eastAsia="標楷體" w:hAnsi="標楷體"/>
          <w:color w:val="000000" w:themeColor="text1"/>
          <w:spacing w:val="6"/>
          <w:sz w:val="28"/>
        </w:rPr>
        <w:t>）</w:t>
      </w:r>
      <w:r w:rsidR="00E867CD">
        <w:rPr>
          <w:rFonts w:ascii="標楷體" w:eastAsia="標楷體" w:hAnsi="標楷體" w:hint="eastAsia"/>
          <w:color w:val="000000" w:themeColor="text1"/>
          <w:spacing w:val="6"/>
          <w:sz w:val="28"/>
        </w:rPr>
        <w:t>2年4月1日</w:t>
      </w:r>
      <w:r w:rsidR="00E867CD">
        <w:rPr>
          <w:rFonts w:ascii="標楷體" w:eastAsia="標楷體" w:hAnsi="標楷體"/>
          <w:color w:val="000000" w:themeColor="text1"/>
          <w:spacing w:val="6"/>
          <w:sz w:val="28"/>
        </w:rPr>
        <w:t>由前北京政府仿照</w:t>
      </w:r>
      <w:r w:rsidR="00E867CD">
        <w:rPr>
          <w:rFonts w:ascii="標楷體" w:eastAsia="標楷體" w:hAnsi="標楷體" w:hint="eastAsia"/>
          <w:color w:val="000000" w:themeColor="text1"/>
          <w:spacing w:val="6"/>
          <w:sz w:val="28"/>
        </w:rPr>
        <w:t>當</w:t>
      </w:r>
      <w:r w:rsidR="00E867CD">
        <w:rPr>
          <w:rFonts w:ascii="標楷體" w:eastAsia="標楷體" w:hAnsi="標楷體"/>
          <w:color w:val="000000" w:themeColor="text1"/>
          <w:spacing w:val="6"/>
          <w:sz w:val="28"/>
        </w:rPr>
        <w:t>時日本</w:t>
      </w:r>
      <w:r w:rsidR="00E867CD">
        <w:rPr>
          <w:rFonts w:ascii="標楷體" w:eastAsia="標楷體" w:hAnsi="標楷體" w:hint="eastAsia"/>
          <w:color w:val="000000" w:themeColor="text1"/>
          <w:spacing w:val="6"/>
          <w:sz w:val="28"/>
        </w:rPr>
        <w:t>之</w:t>
      </w:r>
      <w:r w:rsidR="00E867CD">
        <w:rPr>
          <w:rFonts w:ascii="標楷體" w:eastAsia="標楷體" w:hAnsi="標楷體"/>
          <w:color w:val="000000" w:themeColor="text1"/>
          <w:spacing w:val="6"/>
          <w:sz w:val="28"/>
        </w:rPr>
        <w:t>行政執行法</w:t>
      </w:r>
      <w:r w:rsidR="00E867CD">
        <w:rPr>
          <w:rFonts w:ascii="標楷體" w:eastAsia="標楷體" w:hAnsi="標楷體" w:hint="eastAsia"/>
          <w:color w:val="000000" w:themeColor="text1"/>
          <w:spacing w:val="6"/>
          <w:sz w:val="28"/>
        </w:rPr>
        <w:t>及其</w:t>
      </w:r>
      <w:r w:rsidR="00E867CD">
        <w:rPr>
          <w:rFonts w:ascii="標楷體" w:eastAsia="標楷體" w:hAnsi="標楷體"/>
          <w:color w:val="000000" w:themeColor="text1"/>
          <w:spacing w:val="6"/>
          <w:sz w:val="28"/>
        </w:rPr>
        <w:t>施行令</w:t>
      </w:r>
      <w:r w:rsidR="00E867CD">
        <w:rPr>
          <w:rFonts w:ascii="標楷體" w:eastAsia="標楷體" w:hAnsi="標楷體" w:hint="eastAsia"/>
          <w:color w:val="000000" w:themeColor="text1"/>
          <w:spacing w:val="6"/>
          <w:sz w:val="28"/>
        </w:rPr>
        <w:t>而</w:t>
      </w:r>
      <w:r w:rsidR="00E867CD">
        <w:rPr>
          <w:rFonts w:ascii="標楷體" w:eastAsia="標楷體" w:hAnsi="標楷體"/>
          <w:color w:val="000000" w:themeColor="text1"/>
          <w:spacing w:val="6"/>
          <w:sz w:val="28"/>
        </w:rPr>
        <w:t>制定</w:t>
      </w:r>
      <w:r w:rsidR="00E867CD">
        <w:rPr>
          <w:rFonts w:ascii="標楷體" w:eastAsia="標楷體" w:hAnsi="標楷體" w:hint="eastAsia"/>
          <w:color w:val="000000" w:themeColor="text1"/>
          <w:spacing w:val="6"/>
          <w:sz w:val="28"/>
        </w:rPr>
        <w:t>，嗣</w:t>
      </w:r>
      <w:r w:rsidR="00E867CD">
        <w:rPr>
          <w:rFonts w:ascii="標楷體" w:eastAsia="標楷體" w:hAnsi="標楷體"/>
          <w:color w:val="000000" w:themeColor="text1"/>
          <w:spacing w:val="6"/>
          <w:sz w:val="28"/>
        </w:rPr>
        <w:t>國民政府成立後，於</w:t>
      </w:r>
      <w:r w:rsidRPr="007255FE">
        <w:rPr>
          <w:rFonts w:ascii="標楷體" w:eastAsia="標楷體" w:hAnsi="標楷體" w:hint="eastAsia"/>
          <w:color w:val="000000" w:themeColor="text1"/>
          <w:spacing w:val="6"/>
          <w:sz w:val="28"/>
        </w:rPr>
        <w:t>21年1</w:t>
      </w:r>
      <w:r w:rsidRPr="007255FE">
        <w:rPr>
          <w:rFonts w:ascii="標楷體" w:eastAsia="標楷體" w:hAnsi="標楷體"/>
          <w:color w:val="000000" w:themeColor="text1"/>
          <w:spacing w:val="6"/>
          <w:sz w:val="28"/>
        </w:rPr>
        <w:t>2</w:t>
      </w:r>
      <w:r w:rsidRPr="007255FE">
        <w:rPr>
          <w:rFonts w:ascii="標楷體" w:eastAsia="標楷體" w:hAnsi="標楷體" w:hint="eastAsia"/>
          <w:color w:val="000000" w:themeColor="text1"/>
          <w:spacing w:val="6"/>
          <w:sz w:val="28"/>
        </w:rPr>
        <w:t>月2</w:t>
      </w:r>
      <w:r w:rsidRPr="007255FE">
        <w:rPr>
          <w:rFonts w:ascii="標楷體" w:eastAsia="標楷體" w:hAnsi="標楷體"/>
          <w:color w:val="000000" w:themeColor="text1"/>
          <w:spacing w:val="6"/>
          <w:sz w:val="28"/>
        </w:rPr>
        <w:t>8</w:t>
      </w:r>
      <w:r w:rsidRPr="007255FE">
        <w:rPr>
          <w:rFonts w:ascii="標楷體" w:eastAsia="標楷體" w:hAnsi="標楷體" w:hint="eastAsia"/>
          <w:color w:val="000000" w:themeColor="text1"/>
          <w:spacing w:val="6"/>
          <w:sz w:val="28"/>
        </w:rPr>
        <w:t>日制</w:t>
      </w:r>
      <w:r w:rsidRPr="007255FE">
        <w:rPr>
          <w:rFonts w:ascii="標楷體" w:eastAsia="標楷體" w:hAnsi="標楷體"/>
          <w:color w:val="000000" w:themeColor="text1"/>
          <w:spacing w:val="6"/>
          <w:sz w:val="28"/>
        </w:rPr>
        <w:t>定</w:t>
      </w:r>
      <w:r w:rsidRPr="007255FE">
        <w:rPr>
          <w:rFonts w:ascii="標楷體" w:eastAsia="標楷體" w:hAnsi="標楷體" w:hint="eastAsia"/>
          <w:color w:val="000000" w:themeColor="text1"/>
          <w:spacing w:val="6"/>
          <w:sz w:val="28"/>
        </w:rPr>
        <w:t>公布</w:t>
      </w:r>
      <w:r>
        <w:rPr>
          <w:rFonts w:ascii="標楷體" w:eastAsia="標楷體" w:hAnsi="標楷體" w:hint="eastAsia"/>
          <w:color w:val="000000" w:themeColor="text1"/>
          <w:spacing w:val="6"/>
          <w:sz w:val="28"/>
        </w:rPr>
        <w:t>行政</w:t>
      </w:r>
      <w:r>
        <w:rPr>
          <w:rFonts w:ascii="標楷體" w:eastAsia="標楷體" w:hAnsi="標楷體"/>
          <w:color w:val="000000" w:themeColor="text1"/>
          <w:spacing w:val="6"/>
          <w:sz w:val="28"/>
        </w:rPr>
        <w:t>執行法</w:t>
      </w:r>
      <w:r w:rsidRPr="007255FE">
        <w:rPr>
          <w:rFonts w:ascii="標楷體" w:eastAsia="標楷體" w:hAnsi="標楷體" w:hint="eastAsia"/>
          <w:color w:val="000000" w:themeColor="text1"/>
          <w:spacing w:val="6"/>
          <w:sz w:val="28"/>
        </w:rPr>
        <w:t>全</w:t>
      </w:r>
      <w:r w:rsidRPr="007255FE">
        <w:rPr>
          <w:rFonts w:ascii="標楷體" w:eastAsia="標楷體" w:hAnsi="標楷體"/>
          <w:color w:val="000000" w:themeColor="text1"/>
          <w:spacing w:val="6"/>
          <w:sz w:val="28"/>
        </w:rPr>
        <w:t>文</w:t>
      </w:r>
      <w:r w:rsidRPr="007255FE">
        <w:rPr>
          <w:rFonts w:ascii="標楷體" w:eastAsia="標楷體" w:hAnsi="標楷體" w:hint="eastAsia"/>
          <w:color w:val="000000" w:themeColor="text1"/>
          <w:spacing w:val="6"/>
          <w:sz w:val="28"/>
        </w:rPr>
        <w:t>1</w:t>
      </w:r>
      <w:r w:rsidRPr="007255FE">
        <w:rPr>
          <w:rFonts w:ascii="標楷體" w:eastAsia="標楷體" w:hAnsi="標楷體"/>
          <w:color w:val="000000" w:themeColor="text1"/>
          <w:spacing w:val="6"/>
          <w:sz w:val="28"/>
        </w:rPr>
        <w:t>2</w:t>
      </w:r>
      <w:r w:rsidRPr="007255FE">
        <w:rPr>
          <w:rFonts w:ascii="標楷體" w:eastAsia="標楷體" w:hAnsi="標楷體" w:hint="eastAsia"/>
          <w:color w:val="000000" w:themeColor="text1"/>
          <w:spacing w:val="6"/>
          <w:sz w:val="28"/>
        </w:rPr>
        <w:t>條</w:t>
      </w:r>
      <w:r w:rsidR="00E867CD">
        <w:rPr>
          <w:rFonts w:ascii="標楷體" w:eastAsia="標楷體" w:hAnsi="標楷體" w:hint="eastAsia"/>
          <w:color w:val="000000" w:themeColor="text1"/>
          <w:spacing w:val="6"/>
          <w:sz w:val="28"/>
        </w:rPr>
        <w:t>。其後</w:t>
      </w:r>
      <w:r w:rsidR="00E867CD">
        <w:rPr>
          <w:rFonts w:ascii="標楷體" w:eastAsia="標楷體" w:hAnsi="標楷體"/>
          <w:color w:val="000000" w:themeColor="text1"/>
          <w:spacing w:val="6"/>
          <w:sz w:val="28"/>
        </w:rPr>
        <w:t>，</w:t>
      </w:r>
      <w:r w:rsidRPr="007255FE">
        <w:rPr>
          <w:rFonts w:ascii="標楷體" w:eastAsia="標楷體" w:hAnsi="標楷體"/>
          <w:color w:val="000000" w:themeColor="text1"/>
          <w:spacing w:val="6"/>
          <w:sz w:val="28"/>
        </w:rPr>
        <w:t>因</w:t>
      </w:r>
      <w:r w:rsidRPr="007255FE">
        <w:rPr>
          <w:rFonts w:ascii="標楷體" w:eastAsia="標楷體" w:hAnsi="標楷體" w:hint="eastAsia"/>
          <w:color w:val="000000" w:themeColor="text1"/>
          <w:spacing w:val="6"/>
          <w:sz w:val="28"/>
        </w:rPr>
        <w:t>國家政經情勢日新月異，經濟型態及社會結構均有重大變遷，</w:t>
      </w:r>
      <w:r w:rsidR="009E28D8">
        <w:rPr>
          <w:rFonts w:ascii="標楷體" w:eastAsia="標楷體" w:hAnsi="標楷體" w:hint="eastAsia"/>
          <w:color w:val="000000" w:themeColor="text1"/>
          <w:spacing w:val="6"/>
          <w:sz w:val="28"/>
        </w:rPr>
        <w:t>惟</w:t>
      </w:r>
      <w:r w:rsidR="009A639C">
        <w:rPr>
          <w:rFonts w:ascii="標楷體" w:eastAsia="標楷體" w:hAnsi="標楷體" w:hint="eastAsia"/>
          <w:color w:val="000000" w:themeColor="text1"/>
          <w:spacing w:val="6"/>
          <w:sz w:val="28"/>
        </w:rPr>
        <w:t>行</w:t>
      </w:r>
      <w:r w:rsidR="009A639C">
        <w:rPr>
          <w:rFonts w:ascii="標楷體" w:eastAsia="標楷體" w:hAnsi="標楷體"/>
          <w:color w:val="000000" w:themeColor="text1"/>
          <w:spacing w:val="6"/>
          <w:sz w:val="28"/>
        </w:rPr>
        <w:t>政執行法</w:t>
      </w:r>
      <w:r w:rsidR="009A639C">
        <w:rPr>
          <w:rFonts w:ascii="標楷體" w:eastAsia="標楷體" w:hAnsi="標楷體" w:hint="eastAsia"/>
          <w:color w:val="000000" w:themeColor="text1"/>
          <w:spacing w:val="6"/>
          <w:sz w:val="28"/>
        </w:rPr>
        <w:t>之</w:t>
      </w:r>
      <w:r w:rsidRPr="007255FE">
        <w:rPr>
          <w:rFonts w:ascii="標楷體" w:eastAsia="標楷體" w:hAnsi="標楷體" w:hint="eastAsia"/>
          <w:color w:val="000000" w:themeColor="text1"/>
          <w:spacing w:val="6"/>
          <w:sz w:val="28"/>
        </w:rPr>
        <w:t>規定未臻完備，對於人民權益亦乏具體有效之保障規定。準此，法務部奉行政院指示，特於7</w:t>
      </w:r>
      <w:r w:rsidRPr="007255FE">
        <w:rPr>
          <w:rFonts w:ascii="標楷體" w:eastAsia="標楷體" w:hAnsi="標楷體"/>
          <w:color w:val="000000" w:themeColor="text1"/>
          <w:spacing w:val="6"/>
          <w:sz w:val="28"/>
        </w:rPr>
        <w:t>2</w:t>
      </w:r>
      <w:r w:rsidRPr="007255FE">
        <w:rPr>
          <w:rFonts w:ascii="標楷體" w:eastAsia="標楷體" w:hAnsi="標楷體" w:hint="eastAsia"/>
          <w:color w:val="000000" w:themeColor="text1"/>
          <w:spacing w:val="6"/>
          <w:sz w:val="28"/>
        </w:rPr>
        <w:t>年5月1日組成「行政執行法研究修正委員會」，並於79年10</w:t>
      </w:r>
      <w:r w:rsidR="00F82DC4">
        <w:rPr>
          <w:rFonts w:ascii="標楷體" w:eastAsia="標楷體" w:hAnsi="標楷體" w:hint="eastAsia"/>
          <w:color w:val="000000" w:themeColor="text1"/>
          <w:spacing w:val="6"/>
          <w:sz w:val="28"/>
        </w:rPr>
        <w:t>月將行</w:t>
      </w:r>
      <w:r w:rsidR="00F82DC4">
        <w:rPr>
          <w:rFonts w:ascii="標楷體" w:eastAsia="標楷體" w:hAnsi="標楷體"/>
          <w:color w:val="000000" w:themeColor="text1"/>
          <w:spacing w:val="6"/>
          <w:sz w:val="28"/>
        </w:rPr>
        <w:t>政執行</w:t>
      </w:r>
      <w:r w:rsidRPr="007255FE">
        <w:rPr>
          <w:rFonts w:ascii="標楷體" w:eastAsia="標楷體" w:hAnsi="標楷體" w:hint="eastAsia"/>
          <w:color w:val="000000" w:themeColor="text1"/>
          <w:spacing w:val="6"/>
          <w:sz w:val="28"/>
        </w:rPr>
        <w:t>法重行修正草案陳報行政院核轉立法院審議，</w:t>
      </w:r>
      <w:r w:rsidRPr="00096BD5">
        <w:rPr>
          <w:rFonts w:ascii="標楷體" w:eastAsia="標楷體" w:hAnsi="標楷體" w:hint="eastAsia"/>
          <w:color w:val="000000" w:themeColor="text1"/>
          <w:spacing w:val="6"/>
          <w:sz w:val="28"/>
        </w:rPr>
        <w:t>經87年11月11日總統令修正公布</w:t>
      </w:r>
      <w:r w:rsidR="009E28D8">
        <w:rPr>
          <w:rFonts w:ascii="標楷體" w:eastAsia="標楷體" w:hAnsi="標楷體" w:hint="eastAsia"/>
          <w:color w:val="000000" w:themeColor="text1"/>
          <w:spacing w:val="6"/>
          <w:sz w:val="28"/>
        </w:rPr>
        <w:t>全</w:t>
      </w:r>
      <w:r w:rsidR="009E28D8">
        <w:rPr>
          <w:rFonts w:ascii="標楷體" w:eastAsia="標楷體" w:hAnsi="標楷體"/>
          <w:color w:val="000000" w:themeColor="text1"/>
          <w:spacing w:val="6"/>
          <w:sz w:val="28"/>
        </w:rPr>
        <w:t>文</w:t>
      </w:r>
      <w:r w:rsidR="009E28D8">
        <w:rPr>
          <w:rFonts w:ascii="標楷體" w:eastAsia="標楷體" w:hAnsi="標楷體" w:hint="eastAsia"/>
          <w:color w:val="000000" w:themeColor="text1"/>
          <w:spacing w:val="6"/>
          <w:sz w:val="28"/>
        </w:rPr>
        <w:t>4</w:t>
      </w:r>
      <w:r w:rsidR="009E28D8">
        <w:rPr>
          <w:rFonts w:ascii="標楷體" w:eastAsia="標楷體" w:hAnsi="標楷體"/>
          <w:color w:val="000000" w:themeColor="text1"/>
          <w:spacing w:val="6"/>
          <w:sz w:val="28"/>
        </w:rPr>
        <w:t>4</w:t>
      </w:r>
      <w:r w:rsidR="009E28D8">
        <w:rPr>
          <w:rFonts w:ascii="標楷體" w:eastAsia="標楷體" w:hAnsi="標楷體" w:hint="eastAsia"/>
          <w:color w:val="000000" w:themeColor="text1"/>
          <w:spacing w:val="6"/>
          <w:sz w:val="28"/>
        </w:rPr>
        <w:t>條</w:t>
      </w:r>
      <w:r w:rsidRPr="00096BD5">
        <w:rPr>
          <w:rFonts w:ascii="標楷體" w:eastAsia="標楷體" w:hAnsi="標楷體" w:hint="eastAsia"/>
          <w:color w:val="000000" w:themeColor="text1"/>
          <w:spacing w:val="6"/>
          <w:sz w:val="28"/>
        </w:rPr>
        <w:t>。</w:t>
      </w:r>
      <w:r w:rsidR="00921506">
        <w:rPr>
          <w:rFonts w:ascii="標楷體" w:eastAsia="標楷體" w:hAnsi="標楷體" w:hint="eastAsia"/>
          <w:color w:val="000000" w:themeColor="text1"/>
          <w:spacing w:val="6"/>
          <w:sz w:val="28"/>
        </w:rPr>
        <w:t>嗣</w:t>
      </w:r>
      <w:r w:rsidR="00921506" w:rsidRPr="00921506">
        <w:rPr>
          <w:rFonts w:ascii="標楷體" w:eastAsia="標楷體" w:hAnsi="標楷體" w:hint="eastAsia"/>
          <w:color w:val="000000" w:themeColor="text1"/>
          <w:spacing w:val="6"/>
          <w:sz w:val="28"/>
        </w:rPr>
        <w:t>為更強化</w:t>
      </w:r>
      <w:r w:rsidR="00921506" w:rsidRPr="00921506">
        <w:rPr>
          <w:rFonts w:ascii="標楷體" w:eastAsia="標楷體" w:hAnsi="標楷體"/>
          <w:color w:val="000000" w:themeColor="text1"/>
          <w:spacing w:val="6"/>
          <w:sz w:val="28"/>
        </w:rPr>
        <w:t>人民權益之保障，</w:t>
      </w:r>
      <w:r w:rsidR="00921506" w:rsidRPr="00921506">
        <w:rPr>
          <w:rFonts w:ascii="標楷體" w:eastAsia="標楷體" w:hAnsi="標楷體" w:hint="eastAsia"/>
          <w:color w:val="000000" w:themeColor="text1"/>
          <w:spacing w:val="6"/>
          <w:sz w:val="28"/>
        </w:rPr>
        <w:t>法</w:t>
      </w:r>
      <w:r w:rsidR="00921506" w:rsidRPr="00921506">
        <w:rPr>
          <w:rFonts w:ascii="標楷體" w:eastAsia="標楷體" w:hAnsi="標楷體"/>
          <w:color w:val="000000" w:themeColor="text1"/>
          <w:spacing w:val="6"/>
          <w:sz w:val="28"/>
        </w:rPr>
        <w:t>務部持續推動行政執行法修法</w:t>
      </w:r>
      <w:r w:rsidR="00A15814">
        <w:rPr>
          <w:rFonts w:ascii="標楷體" w:eastAsia="標楷體" w:hAnsi="標楷體" w:hint="eastAsia"/>
          <w:color w:val="000000" w:themeColor="text1"/>
          <w:spacing w:val="6"/>
          <w:sz w:val="28"/>
        </w:rPr>
        <w:t>之工</w:t>
      </w:r>
      <w:r w:rsidR="00A15814">
        <w:rPr>
          <w:rFonts w:ascii="標楷體" w:eastAsia="標楷體" w:hAnsi="標楷體"/>
          <w:color w:val="000000" w:themeColor="text1"/>
          <w:spacing w:val="6"/>
          <w:sz w:val="28"/>
        </w:rPr>
        <w:t>作</w:t>
      </w:r>
      <w:r w:rsidR="00921506">
        <w:rPr>
          <w:rFonts w:ascii="標楷體" w:eastAsia="標楷體" w:hAnsi="標楷體" w:hint="eastAsia"/>
          <w:color w:val="000000" w:themeColor="text1"/>
          <w:spacing w:val="6"/>
          <w:sz w:val="28"/>
        </w:rPr>
        <w:t>，</w:t>
      </w:r>
      <w:r w:rsidR="004C1107">
        <w:rPr>
          <w:rFonts w:ascii="標楷體" w:eastAsia="標楷體" w:hAnsi="標楷體"/>
          <w:color w:val="000000" w:themeColor="text1"/>
          <w:spacing w:val="6"/>
          <w:sz w:val="28"/>
        </w:rPr>
        <w:t>於94</w:t>
      </w:r>
      <w:r w:rsidR="004C1107">
        <w:rPr>
          <w:rFonts w:ascii="標楷體" w:eastAsia="標楷體" w:hAnsi="標楷體" w:hint="eastAsia"/>
          <w:color w:val="000000" w:themeColor="text1"/>
          <w:spacing w:val="6"/>
          <w:sz w:val="28"/>
        </w:rPr>
        <w:t>年</w:t>
      </w:r>
      <w:r w:rsidR="009E28D8">
        <w:rPr>
          <w:rFonts w:ascii="標楷體" w:eastAsia="標楷體" w:hAnsi="標楷體" w:hint="eastAsia"/>
          <w:color w:val="000000" w:themeColor="text1"/>
          <w:spacing w:val="6"/>
          <w:sz w:val="28"/>
        </w:rPr>
        <w:t>至</w:t>
      </w:r>
      <w:r w:rsidR="004C1107">
        <w:rPr>
          <w:rFonts w:ascii="標楷體" w:eastAsia="標楷體" w:hAnsi="標楷體" w:hint="eastAsia"/>
          <w:color w:val="000000" w:themeColor="text1"/>
          <w:spacing w:val="6"/>
          <w:sz w:val="28"/>
        </w:rPr>
        <w:t>9</w:t>
      </w:r>
      <w:r w:rsidR="004C1107">
        <w:rPr>
          <w:rFonts w:ascii="標楷體" w:eastAsia="標楷體" w:hAnsi="標楷體"/>
          <w:color w:val="000000" w:themeColor="text1"/>
          <w:spacing w:val="6"/>
          <w:sz w:val="28"/>
        </w:rPr>
        <w:t>9</w:t>
      </w:r>
      <w:r w:rsidR="004C1107">
        <w:rPr>
          <w:rFonts w:ascii="標楷體" w:eastAsia="標楷體" w:hAnsi="標楷體" w:hint="eastAsia"/>
          <w:color w:val="000000" w:themeColor="text1"/>
          <w:spacing w:val="6"/>
          <w:sz w:val="28"/>
        </w:rPr>
        <w:t>年</w:t>
      </w:r>
      <w:r w:rsidR="004C1107">
        <w:rPr>
          <w:rFonts w:ascii="標楷體" w:eastAsia="標楷體" w:hAnsi="標楷體"/>
          <w:color w:val="000000" w:themeColor="text1"/>
          <w:spacing w:val="6"/>
          <w:sz w:val="28"/>
        </w:rPr>
        <w:t>間</w:t>
      </w:r>
      <w:r w:rsidR="009E28D8">
        <w:rPr>
          <w:rFonts w:ascii="標楷體" w:eastAsia="標楷體" w:hAnsi="標楷體" w:hint="eastAsia"/>
          <w:color w:val="000000" w:themeColor="text1"/>
          <w:spacing w:val="6"/>
          <w:sz w:val="28"/>
        </w:rPr>
        <w:t>陸</w:t>
      </w:r>
      <w:r w:rsidR="009E28D8">
        <w:rPr>
          <w:rFonts w:ascii="標楷體" w:eastAsia="標楷體" w:hAnsi="標楷體"/>
          <w:color w:val="000000" w:themeColor="text1"/>
          <w:spacing w:val="6"/>
          <w:sz w:val="28"/>
        </w:rPr>
        <w:t>續</w:t>
      </w:r>
      <w:r w:rsidR="004C1107">
        <w:rPr>
          <w:rFonts w:ascii="標楷體" w:eastAsia="標楷體" w:hAnsi="標楷體"/>
          <w:color w:val="000000" w:themeColor="text1"/>
          <w:spacing w:val="6"/>
          <w:sz w:val="28"/>
        </w:rPr>
        <w:t>修正第</w:t>
      </w:r>
      <w:r w:rsidR="004C1107">
        <w:rPr>
          <w:rFonts w:ascii="標楷體" w:eastAsia="標楷體" w:hAnsi="標楷體" w:hint="eastAsia"/>
          <w:color w:val="000000" w:themeColor="text1"/>
          <w:spacing w:val="6"/>
          <w:sz w:val="28"/>
        </w:rPr>
        <w:t>7條</w:t>
      </w:r>
      <w:r w:rsidR="004C1107">
        <w:rPr>
          <w:rFonts w:ascii="標楷體" w:eastAsia="標楷體" w:hAnsi="標楷體"/>
          <w:color w:val="000000" w:themeColor="text1"/>
          <w:spacing w:val="6"/>
          <w:sz w:val="28"/>
        </w:rPr>
        <w:t>、第</w:t>
      </w:r>
      <w:r w:rsidR="004C1107">
        <w:rPr>
          <w:rFonts w:ascii="標楷體" w:eastAsia="標楷體" w:hAnsi="標楷體" w:hint="eastAsia"/>
          <w:color w:val="000000" w:themeColor="text1"/>
          <w:spacing w:val="6"/>
          <w:sz w:val="28"/>
        </w:rPr>
        <w:t>1</w:t>
      </w:r>
      <w:r w:rsidR="004C1107">
        <w:rPr>
          <w:rFonts w:ascii="標楷體" w:eastAsia="標楷體" w:hAnsi="標楷體"/>
          <w:color w:val="000000" w:themeColor="text1"/>
          <w:spacing w:val="6"/>
          <w:sz w:val="28"/>
        </w:rPr>
        <w:t>7</w:t>
      </w:r>
      <w:r w:rsidR="004C1107">
        <w:rPr>
          <w:rFonts w:ascii="標楷體" w:eastAsia="標楷體" w:hAnsi="標楷體" w:hint="eastAsia"/>
          <w:color w:val="000000" w:themeColor="text1"/>
          <w:spacing w:val="6"/>
          <w:sz w:val="28"/>
        </w:rPr>
        <w:t>條</w:t>
      </w:r>
      <w:r w:rsidR="004C1107">
        <w:rPr>
          <w:rFonts w:ascii="標楷體" w:eastAsia="標楷體" w:hAnsi="標楷體"/>
          <w:color w:val="000000" w:themeColor="text1"/>
          <w:spacing w:val="6"/>
          <w:sz w:val="28"/>
        </w:rPr>
        <w:t>、第</w:t>
      </w:r>
      <w:r w:rsidR="004C1107">
        <w:rPr>
          <w:rFonts w:ascii="標楷體" w:eastAsia="標楷體" w:hAnsi="標楷體" w:hint="eastAsia"/>
          <w:color w:val="000000" w:themeColor="text1"/>
          <w:spacing w:val="6"/>
          <w:sz w:val="28"/>
        </w:rPr>
        <w:t>1</w:t>
      </w:r>
      <w:r w:rsidR="004C1107">
        <w:rPr>
          <w:rFonts w:ascii="標楷體" w:eastAsia="標楷體" w:hAnsi="標楷體"/>
          <w:color w:val="000000" w:themeColor="text1"/>
          <w:spacing w:val="6"/>
          <w:sz w:val="28"/>
        </w:rPr>
        <w:t>9</w:t>
      </w:r>
      <w:r w:rsidR="004C1107">
        <w:rPr>
          <w:rFonts w:ascii="標楷體" w:eastAsia="標楷體" w:hAnsi="標楷體" w:hint="eastAsia"/>
          <w:color w:val="000000" w:themeColor="text1"/>
          <w:spacing w:val="6"/>
          <w:sz w:val="28"/>
        </w:rPr>
        <w:t>條</w:t>
      </w:r>
      <w:r w:rsidR="004C1107">
        <w:rPr>
          <w:rFonts w:ascii="標楷體" w:eastAsia="標楷體" w:hAnsi="標楷體"/>
          <w:color w:val="000000" w:themeColor="text1"/>
          <w:spacing w:val="6"/>
          <w:sz w:val="28"/>
        </w:rPr>
        <w:t>第</w:t>
      </w:r>
      <w:r w:rsidR="004C1107">
        <w:rPr>
          <w:rFonts w:ascii="標楷體" w:eastAsia="標楷體" w:hAnsi="標楷體" w:hint="eastAsia"/>
          <w:color w:val="000000" w:themeColor="text1"/>
          <w:spacing w:val="6"/>
          <w:sz w:val="28"/>
        </w:rPr>
        <w:t>2</w:t>
      </w:r>
      <w:r w:rsidR="004C1107">
        <w:rPr>
          <w:rFonts w:ascii="標楷體" w:eastAsia="標楷體" w:hAnsi="標楷體"/>
          <w:color w:val="000000" w:themeColor="text1"/>
          <w:spacing w:val="6"/>
          <w:sz w:val="28"/>
        </w:rPr>
        <w:t>4</w:t>
      </w:r>
      <w:r w:rsidR="004C1107">
        <w:rPr>
          <w:rFonts w:ascii="標楷體" w:eastAsia="標楷體" w:hAnsi="標楷體" w:hint="eastAsia"/>
          <w:color w:val="000000" w:themeColor="text1"/>
          <w:spacing w:val="6"/>
          <w:sz w:val="28"/>
        </w:rPr>
        <w:t>條</w:t>
      </w:r>
      <w:r w:rsidR="004C1107">
        <w:rPr>
          <w:rFonts w:ascii="標楷體" w:eastAsia="標楷體" w:hAnsi="標楷體"/>
          <w:color w:val="000000" w:themeColor="text1"/>
          <w:spacing w:val="6"/>
          <w:sz w:val="28"/>
        </w:rPr>
        <w:t>及第</w:t>
      </w:r>
      <w:r w:rsidR="004C1107">
        <w:rPr>
          <w:rFonts w:ascii="標楷體" w:eastAsia="標楷體" w:hAnsi="標楷體" w:hint="eastAsia"/>
          <w:color w:val="000000" w:themeColor="text1"/>
          <w:spacing w:val="6"/>
          <w:sz w:val="28"/>
        </w:rPr>
        <w:t>4</w:t>
      </w:r>
      <w:r w:rsidR="004C1107">
        <w:rPr>
          <w:rFonts w:ascii="標楷體" w:eastAsia="標楷體" w:hAnsi="標楷體"/>
          <w:color w:val="000000" w:themeColor="text1"/>
          <w:spacing w:val="6"/>
          <w:sz w:val="28"/>
        </w:rPr>
        <w:t>4</w:t>
      </w:r>
      <w:r w:rsidR="004C1107">
        <w:rPr>
          <w:rFonts w:ascii="標楷體" w:eastAsia="標楷體" w:hAnsi="標楷體" w:hint="eastAsia"/>
          <w:color w:val="000000" w:themeColor="text1"/>
          <w:spacing w:val="6"/>
          <w:sz w:val="28"/>
        </w:rPr>
        <w:t>條</w:t>
      </w:r>
      <w:r w:rsidR="004C1107">
        <w:rPr>
          <w:rFonts w:ascii="標楷體" w:eastAsia="標楷體" w:hAnsi="標楷體"/>
          <w:color w:val="000000" w:themeColor="text1"/>
          <w:spacing w:val="6"/>
          <w:sz w:val="28"/>
        </w:rPr>
        <w:t>，並增訂第</w:t>
      </w:r>
      <w:r w:rsidR="004C1107">
        <w:rPr>
          <w:rFonts w:ascii="標楷體" w:eastAsia="標楷體" w:hAnsi="標楷體" w:hint="eastAsia"/>
          <w:color w:val="000000" w:themeColor="text1"/>
          <w:spacing w:val="6"/>
          <w:sz w:val="28"/>
        </w:rPr>
        <w:t>1</w:t>
      </w:r>
      <w:r w:rsidR="004C1107">
        <w:rPr>
          <w:rFonts w:ascii="標楷體" w:eastAsia="標楷體" w:hAnsi="標楷體"/>
          <w:color w:val="000000" w:themeColor="text1"/>
          <w:spacing w:val="6"/>
          <w:sz w:val="28"/>
        </w:rPr>
        <w:t>7</w:t>
      </w:r>
      <w:r w:rsidR="004C1107">
        <w:rPr>
          <w:rFonts w:ascii="標楷體" w:eastAsia="標楷體" w:hAnsi="標楷體" w:hint="eastAsia"/>
          <w:color w:val="000000" w:themeColor="text1"/>
          <w:spacing w:val="6"/>
          <w:sz w:val="28"/>
        </w:rPr>
        <w:t>條</w:t>
      </w:r>
      <w:r w:rsidR="004C1107">
        <w:rPr>
          <w:rFonts w:ascii="標楷體" w:eastAsia="標楷體" w:hAnsi="標楷體"/>
          <w:color w:val="000000" w:themeColor="text1"/>
          <w:spacing w:val="6"/>
          <w:sz w:val="28"/>
        </w:rPr>
        <w:t>之</w:t>
      </w:r>
      <w:r w:rsidR="004C1107">
        <w:rPr>
          <w:rFonts w:ascii="標楷體" w:eastAsia="標楷體" w:hAnsi="標楷體" w:hint="eastAsia"/>
          <w:color w:val="000000" w:themeColor="text1"/>
          <w:spacing w:val="6"/>
          <w:sz w:val="28"/>
        </w:rPr>
        <w:t>1條</w:t>
      </w:r>
      <w:r w:rsidR="004C1107">
        <w:rPr>
          <w:rFonts w:ascii="標楷體" w:eastAsia="標楷體" w:hAnsi="標楷體"/>
          <w:color w:val="000000" w:themeColor="text1"/>
          <w:spacing w:val="6"/>
          <w:sz w:val="28"/>
        </w:rPr>
        <w:t>文</w:t>
      </w:r>
      <w:r w:rsidR="009E28D8">
        <w:rPr>
          <w:rFonts w:ascii="標楷體" w:eastAsia="標楷體" w:hAnsi="標楷體" w:hint="eastAsia"/>
          <w:color w:val="000000" w:themeColor="text1"/>
          <w:spacing w:val="6"/>
          <w:sz w:val="28"/>
        </w:rPr>
        <w:t>，</w:t>
      </w:r>
      <w:r w:rsidR="00921506">
        <w:rPr>
          <w:rFonts w:ascii="標楷體" w:eastAsia="標楷體" w:hAnsi="標楷體" w:hint="eastAsia"/>
          <w:color w:val="000000" w:themeColor="text1"/>
          <w:spacing w:val="6"/>
          <w:sz w:val="28"/>
        </w:rPr>
        <w:t>相</w:t>
      </w:r>
      <w:r w:rsidR="00921506">
        <w:rPr>
          <w:rFonts w:ascii="標楷體" w:eastAsia="標楷體" w:hAnsi="標楷體"/>
          <w:color w:val="000000" w:themeColor="text1"/>
          <w:spacing w:val="6"/>
          <w:sz w:val="28"/>
        </w:rPr>
        <w:t>關修正</w:t>
      </w:r>
      <w:r w:rsidR="00921506">
        <w:rPr>
          <w:rFonts w:ascii="標楷體" w:eastAsia="標楷體" w:hAnsi="標楷體" w:hint="eastAsia"/>
          <w:color w:val="000000" w:themeColor="text1"/>
          <w:spacing w:val="6"/>
          <w:sz w:val="28"/>
        </w:rPr>
        <w:t>使</w:t>
      </w:r>
      <w:r w:rsidR="00921506">
        <w:rPr>
          <w:rFonts w:ascii="標楷體" w:eastAsia="標楷體" w:hAnsi="標楷體"/>
          <w:color w:val="000000" w:themeColor="text1"/>
          <w:spacing w:val="6"/>
          <w:sz w:val="28"/>
        </w:rPr>
        <w:t>執行期間、</w:t>
      </w:r>
      <w:r w:rsidR="00921506">
        <w:rPr>
          <w:rFonts w:ascii="標楷體" w:eastAsia="標楷體" w:hAnsi="標楷體" w:hint="eastAsia"/>
          <w:color w:val="000000" w:themeColor="text1"/>
          <w:spacing w:val="6"/>
          <w:sz w:val="28"/>
        </w:rPr>
        <w:t>限</w:t>
      </w:r>
      <w:r w:rsidR="00921506">
        <w:rPr>
          <w:rFonts w:ascii="標楷體" w:eastAsia="標楷體" w:hAnsi="標楷體"/>
          <w:color w:val="000000" w:themeColor="text1"/>
          <w:spacing w:val="6"/>
          <w:sz w:val="28"/>
        </w:rPr>
        <w:t>制</w:t>
      </w:r>
      <w:r w:rsidR="00921506">
        <w:rPr>
          <w:rFonts w:ascii="標楷體" w:eastAsia="標楷體" w:hAnsi="標楷體" w:hint="eastAsia"/>
          <w:color w:val="000000" w:themeColor="text1"/>
          <w:spacing w:val="6"/>
          <w:sz w:val="28"/>
        </w:rPr>
        <w:t>住</w:t>
      </w:r>
      <w:r w:rsidR="00921506">
        <w:rPr>
          <w:rFonts w:ascii="標楷體" w:eastAsia="標楷體" w:hAnsi="標楷體"/>
          <w:color w:val="000000" w:themeColor="text1"/>
          <w:spacing w:val="6"/>
          <w:sz w:val="28"/>
        </w:rPr>
        <w:t>居及拘提、管收</w:t>
      </w:r>
      <w:r w:rsidR="00921506">
        <w:rPr>
          <w:rFonts w:ascii="標楷體" w:eastAsia="標楷體" w:hAnsi="標楷體" w:hint="eastAsia"/>
          <w:color w:val="000000" w:themeColor="text1"/>
          <w:spacing w:val="6"/>
          <w:sz w:val="28"/>
        </w:rPr>
        <w:t>等</w:t>
      </w:r>
      <w:r w:rsidR="00921506">
        <w:rPr>
          <w:rFonts w:ascii="標楷體" w:eastAsia="標楷體" w:hAnsi="標楷體"/>
          <w:color w:val="000000" w:themeColor="text1"/>
          <w:spacing w:val="6"/>
          <w:sz w:val="28"/>
        </w:rPr>
        <w:t>制度</w:t>
      </w:r>
      <w:r w:rsidR="00921506">
        <w:rPr>
          <w:rFonts w:ascii="標楷體" w:eastAsia="標楷體" w:hAnsi="標楷體" w:hint="eastAsia"/>
          <w:color w:val="000000" w:themeColor="text1"/>
          <w:spacing w:val="6"/>
          <w:sz w:val="28"/>
        </w:rPr>
        <w:t>更</w:t>
      </w:r>
      <w:r w:rsidR="00921506">
        <w:rPr>
          <w:rFonts w:ascii="標楷體" w:eastAsia="標楷體" w:hAnsi="標楷體"/>
          <w:color w:val="000000" w:themeColor="text1"/>
          <w:spacing w:val="6"/>
          <w:sz w:val="28"/>
        </w:rPr>
        <w:t>為完</w:t>
      </w:r>
      <w:r w:rsidR="00921506">
        <w:rPr>
          <w:rFonts w:ascii="標楷體" w:eastAsia="標楷體" w:hAnsi="標楷體" w:hint="eastAsia"/>
          <w:color w:val="000000" w:themeColor="text1"/>
          <w:spacing w:val="6"/>
          <w:sz w:val="28"/>
        </w:rPr>
        <w:t>善；而禁奢</w:t>
      </w:r>
      <w:r w:rsidR="00921506">
        <w:rPr>
          <w:rFonts w:ascii="標楷體" w:eastAsia="標楷體" w:hAnsi="標楷體"/>
          <w:color w:val="000000" w:themeColor="text1"/>
          <w:spacing w:val="6"/>
          <w:sz w:val="28"/>
        </w:rPr>
        <w:t>命令</w:t>
      </w:r>
      <w:r w:rsidR="00921506">
        <w:rPr>
          <w:rFonts w:ascii="標楷體" w:eastAsia="標楷體" w:hAnsi="標楷體" w:hint="eastAsia"/>
          <w:color w:val="000000" w:themeColor="text1"/>
          <w:spacing w:val="6"/>
          <w:sz w:val="28"/>
        </w:rPr>
        <w:t>條</w:t>
      </w:r>
      <w:r w:rsidR="00921506">
        <w:rPr>
          <w:rFonts w:ascii="標楷體" w:eastAsia="標楷體" w:hAnsi="標楷體"/>
          <w:color w:val="000000" w:themeColor="text1"/>
          <w:spacing w:val="6"/>
          <w:sz w:val="28"/>
        </w:rPr>
        <w:t>款的增訂，</w:t>
      </w:r>
      <w:r w:rsidR="00A15814">
        <w:rPr>
          <w:rFonts w:ascii="標楷體" w:eastAsia="標楷體" w:hAnsi="標楷體" w:hint="eastAsia"/>
          <w:color w:val="000000" w:themeColor="text1"/>
          <w:spacing w:val="6"/>
          <w:sz w:val="28"/>
        </w:rPr>
        <w:t>則</w:t>
      </w:r>
      <w:r w:rsidR="00921506">
        <w:rPr>
          <w:rFonts w:ascii="標楷體" w:eastAsia="標楷體" w:hAnsi="標楷體" w:hint="eastAsia"/>
          <w:color w:val="000000" w:themeColor="text1"/>
          <w:spacing w:val="6"/>
          <w:sz w:val="28"/>
        </w:rPr>
        <w:t>彰</w:t>
      </w:r>
      <w:r w:rsidR="00921506">
        <w:rPr>
          <w:rFonts w:ascii="標楷體" w:eastAsia="標楷體" w:hAnsi="標楷體"/>
          <w:color w:val="000000" w:themeColor="text1"/>
          <w:spacing w:val="6"/>
          <w:sz w:val="28"/>
        </w:rPr>
        <w:t>顯政府</w:t>
      </w:r>
      <w:r w:rsidR="00921506" w:rsidRPr="00921506">
        <w:rPr>
          <w:rFonts w:ascii="標楷體" w:eastAsia="標楷體" w:hAnsi="標楷體" w:hint="eastAsia"/>
          <w:color w:val="000000" w:themeColor="text1"/>
          <w:spacing w:val="6"/>
          <w:sz w:val="28"/>
        </w:rPr>
        <w:t>維護公平正義</w:t>
      </w:r>
      <w:r w:rsidR="00A15814">
        <w:rPr>
          <w:rFonts w:ascii="標楷體" w:eastAsia="標楷體" w:hAnsi="標楷體" w:hint="eastAsia"/>
          <w:color w:val="000000" w:themeColor="text1"/>
          <w:spacing w:val="6"/>
          <w:sz w:val="28"/>
        </w:rPr>
        <w:t>之</w:t>
      </w:r>
      <w:r w:rsidR="00921506">
        <w:rPr>
          <w:rFonts w:ascii="標楷體" w:eastAsia="標楷體" w:hAnsi="標楷體"/>
          <w:color w:val="000000" w:themeColor="text1"/>
          <w:spacing w:val="6"/>
          <w:sz w:val="28"/>
        </w:rPr>
        <w:t>決心。</w:t>
      </w:r>
      <w:r w:rsidR="00A15814" w:rsidRPr="00A15814">
        <w:rPr>
          <w:rFonts w:ascii="標楷體" w:eastAsia="標楷體" w:hAnsi="標楷體" w:hint="eastAsia"/>
          <w:color w:val="000000" w:themeColor="text1"/>
          <w:spacing w:val="6"/>
          <w:sz w:val="28"/>
        </w:rPr>
        <w:t>行</w:t>
      </w:r>
      <w:r w:rsidR="00A15814" w:rsidRPr="00A15814">
        <w:rPr>
          <w:rFonts w:ascii="標楷體" w:eastAsia="標楷體" w:hAnsi="標楷體"/>
          <w:color w:val="000000" w:themeColor="text1"/>
          <w:spacing w:val="6"/>
          <w:sz w:val="28"/>
        </w:rPr>
        <w:t>政執行法</w:t>
      </w:r>
      <w:r w:rsidR="00A15814" w:rsidRPr="00A15814">
        <w:rPr>
          <w:rFonts w:ascii="標楷體" w:eastAsia="標楷體" w:hAnsi="標楷體" w:hint="eastAsia"/>
          <w:color w:val="000000" w:themeColor="text1"/>
          <w:spacing w:val="6"/>
          <w:sz w:val="28"/>
        </w:rPr>
        <w:t>歷經上</w:t>
      </w:r>
      <w:r w:rsidR="00A15814" w:rsidRPr="00A15814">
        <w:rPr>
          <w:rFonts w:ascii="標楷體" w:eastAsia="標楷體" w:hAnsi="標楷體"/>
          <w:color w:val="000000" w:themeColor="text1"/>
          <w:spacing w:val="6"/>
          <w:sz w:val="28"/>
        </w:rPr>
        <w:t>開修正</w:t>
      </w:r>
      <w:r w:rsidR="00A15814" w:rsidRPr="00A15814">
        <w:rPr>
          <w:rFonts w:ascii="標楷體" w:eastAsia="標楷體" w:hAnsi="標楷體" w:hint="eastAsia"/>
          <w:color w:val="000000" w:themeColor="text1"/>
          <w:spacing w:val="6"/>
          <w:sz w:val="28"/>
        </w:rPr>
        <w:t>後</w:t>
      </w:r>
      <w:r w:rsidR="00A15814" w:rsidRPr="00A15814">
        <w:rPr>
          <w:rFonts w:ascii="標楷體" w:eastAsia="標楷體" w:hAnsi="標楷體"/>
          <w:color w:val="000000" w:themeColor="text1"/>
          <w:spacing w:val="6"/>
          <w:sz w:val="28"/>
        </w:rPr>
        <w:t>，</w:t>
      </w:r>
      <w:r w:rsidR="00A15814" w:rsidRPr="00A15814">
        <w:rPr>
          <w:rFonts w:ascii="標楷體" w:eastAsia="標楷體" w:hAnsi="標楷體" w:hint="eastAsia"/>
          <w:color w:val="000000" w:themeColor="text1"/>
          <w:spacing w:val="6"/>
          <w:sz w:val="28"/>
        </w:rPr>
        <w:t>相</w:t>
      </w:r>
      <w:r w:rsidR="00A15814" w:rsidRPr="00A15814">
        <w:rPr>
          <w:rFonts w:ascii="標楷體" w:eastAsia="標楷體" w:hAnsi="標楷體"/>
          <w:color w:val="000000" w:themeColor="text1"/>
          <w:spacing w:val="6"/>
          <w:sz w:val="28"/>
        </w:rPr>
        <w:t>關</w:t>
      </w:r>
      <w:r w:rsidR="00A15814" w:rsidRPr="00A15814">
        <w:rPr>
          <w:rFonts w:ascii="標楷體" w:eastAsia="標楷體" w:hAnsi="標楷體" w:hint="eastAsia"/>
          <w:color w:val="000000" w:themeColor="text1"/>
          <w:spacing w:val="6"/>
          <w:sz w:val="28"/>
        </w:rPr>
        <w:t>制度已燦然</w:t>
      </w:r>
      <w:r w:rsidR="00A15814" w:rsidRPr="00A15814">
        <w:rPr>
          <w:rFonts w:ascii="標楷體" w:eastAsia="標楷體" w:hAnsi="標楷體"/>
          <w:color w:val="000000" w:themeColor="text1"/>
          <w:spacing w:val="6"/>
          <w:sz w:val="28"/>
        </w:rPr>
        <w:t>大備，</w:t>
      </w:r>
      <w:r w:rsidR="00A15814">
        <w:rPr>
          <w:rFonts w:ascii="標楷體" w:eastAsia="標楷體" w:hAnsi="標楷體" w:hint="eastAsia"/>
          <w:color w:val="000000" w:themeColor="text1"/>
          <w:spacing w:val="6"/>
          <w:sz w:val="28"/>
        </w:rPr>
        <w:t>本</w:t>
      </w:r>
      <w:r w:rsidR="00A15814" w:rsidRPr="00A15814">
        <w:rPr>
          <w:rFonts w:ascii="標楷體" w:eastAsia="標楷體" w:hAnsi="標楷體"/>
          <w:color w:val="000000" w:themeColor="text1"/>
          <w:spacing w:val="6"/>
          <w:sz w:val="28"/>
        </w:rPr>
        <w:t>署及各分署</w:t>
      </w:r>
      <w:r w:rsidR="00A15814" w:rsidRPr="00A15814">
        <w:rPr>
          <w:rFonts w:ascii="標楷體" w:eastAsia="標楷體" w:hAnsi="標楷體" w:hint="eastAsia"/>
          <w:color w:val="000000" w:themeColor="text1"/>
          <w:spacing w:val="6"/>
          <w:sz w:val="28"/>
        </w:rPr>
        <w:t>在</w:t>
      </w:r>
      <w:r w:rsidR="00A15814" w:rsidRPr="00A15814">
        <w:rPr>
          <w:rFonts w:ascii="標楷體" w:eastAsia="標楷體" w:hAnsi="標楷體"/>
          <w:color w:val="000000" w:themeColor="text1"/>
          <w:spacing w:val="6"/>
          <w:sz w:val="28"/>
        </w:rPr>
        <w:t>此堅實之</w:t>
      </w:r>
      <w:r w:rsidR="00A15814">
        <w:rPr>
          <w:rFonts w:ascii="標楷體" w:eastAsia="標楷體" w:hAnsi="標楷體" w:hint="eastAsia"/>
          <w:color w:val="000000" w:themeColor="text1"/>
          <w:spacing w:val="6"/>
          <w:sz w:val="28"/>
        </w:rPr>
        <w:t>基礎</w:t>
      </w:r>
      <w:r w:rsidR="00A15814" w:rsidRPr="00A15814">
        <w:rPr>
          <w:rFonts w:ascii="標楷體" w:eastAsia="標楷體" w:hAnsi="標楷體"/>
          <w:color w:val="000000" w:themeColor="text1"/>
          <w:spacing w:val="6"/>
          <w:sz w:val="28"/>
        </w:rPr>
        <w:t>下，不</w:t>
      </w:r>
      <w:r w:rsidR="00A15814" w:rsidRPr="00A15814">
        <w:rPr>
          <w:rFonts w:ascii="標楷體" w:eastAsia="標楷體" w:hAnsi="標楷體" w:hint="eastAsia"/>
          <w:color w:val="000000" w:themeColor="text1"/>
          <w:spacing w:val="6"/>
          <w:sz w:val="28"/>
        </w:rPr>
        <w:t>僅是公</w:t>
      </w:r>
      <w:r w:rsidR="00A15814" w:rsidRPr="00A15814">
        <w:rPr>
          <w:rFonts w:ascii="標楷體" w:eastAsia="標楷體" w:hAnsi="標楷體"/>
          <w:color w:val="000000" w:themeColor="text1"/>
          <w:spacing w:val="6"/>
          <w:sz w:val="28"/>
        </w:rPr>
        <w:t>法上金錢給付義務之</w:t>
      </w:r>
      <w:r w:rsidR="00A15814" w:rsidRPr="00A15814">
        <w:rPr>
          <w:rFonts w:ascii="標楷體" w:eastAsia="標楷體" w:hAnsi="標楷體" w:hint="eastAsia"/>
          <w:color w:val="000000" w:themeColor="text1"/>
          <w:spacing w:val="6"/>
          <w:sz w:val="28"/>
        </w:rPr>
        <w:t>執</w:t>
      </w:r>
      <w:r w:rsidR="00A15814" w:rsidRPr="00A15814">
        <w:rPr>
          <w:rFonts w:ascii="標楷體" w:eastAsia="標楷體" w:hAnsi="標楷體"/>
          <w:color w:val="000000" w:themeColor="text1"/>
          <w:spacing w:val="6"/>
          <w:sz w:val="28"/>
        </w:rPr>
        <w:t>行</w:t>
      </w:r>
      <w:r w:rsidR="00A15814" w:rsidRPr="00A15814">
        <w:rPr>
          <w:rFonts w:ascii="標楷體" w:eastAsia="標楷體" w:hAnsi="標楷體" w:hint="eastAsia"/>
          <w:color w:val="000000" w:themeColor="text1"/>
          <w:spacing w:val="6"/>
          <w:sz w:val="28"/>
        </w:rPr>
        <w:t>者</w:t>
      </w:r>
      <w:r w:rsidR="00A15814" w:rsidRPr="00A15814">
        <w:rPr>
          <w:rFonts w:ascii="標楷體" w:eastAsia="標楷體" w:hAnsi="標楷體"/>
          <w:color w:val="000000" w:themeColor="text1"/>
          <w:spacing w:val="6"/>
          <w:sz w:val="28"/>
        </w:rPr>
        <w:t>，更</w:t>
      </w:r>
      <w:r w:rsidR="00A15814" w:rsidRPr="00A15814">
        <w:rPr>
          <w:rFonts w:ascii="標楷體" w:eastAsia="標楷體" w:hAnsi="標楷體" w:hint="eastAsia"/>
          <w:color w:val="000000" w:themeColor="text1"/>
          <w:spacing w:val="6"/>
          <w:sz w:val="28"/>
        </w:rPr>
        <w:t>是悍</w:t>
      </w:r>
      <w:r w:rsidR="00A15814" w:rsidRPr="00A15814">
        <w:rPr>
          <w:rFonts w:ascii="標楷體" w:eastAsia="標楷體" w:hAnsi="標楷體"/>
          <w:color w:val="000000" w:themeColor="text1"/>
          <w:spacing w:val="6"/>
          <w:sz w:val="28"/>
        </w:rPr>
        <w:t>衛人民權益之</w:t>
      </w:r>
      <w:r w:rsidR="00A15814" w:rsidRPr="00A15814">
        <w:rPr>
          <w:rFonts w:ascii="標楷體" w:eastAsia="標楷體" w:hAnsi="標楷體" w:hint="eastAsia"/>
          <w:color w:val="000000" w:themeColor="text1"/>
          <w:spacing w:val="6"/>
          <w:sz w:val="28"/>
        </w:rPr>
        <w:t>守</w:t>
      </w:r>
      <w:r w:rsidR="00A15814" w:rsidRPr="00A15814">
        <w:rPr>
          <w:rFonts w:ascii="標楷體" w:eastAsia="標楷體" w:hAnsi="標楷體"/>
          <w:color w:val="000000" w:themeColor="text1"/>
          <w:spacing w:val="6"/>
          <w:sz w:val="28"/>
        </w:rPr>
        <w:t>護者</w:t>
      </w:r>
      <w:r w:rsidR="00A15814" w:rsidRPr="00A15814">
        <w:rPr>
          <w:rFonts w:ascii="標楷體" w:eastAsia="標楷體" w:hAnsi="標楷體" w:hint="eastAsia"/>
          <w:color w:val="000000" w:themeColor="text1"/>
          <w:spacing w:val="6"/>
          <w:sz w:val="28"/>
        </w:rPr>
        <w:t>，</w:t>
      </w:r>
      <w:r w:rsidR="00A15814" w:rsidRPr="00A15814">
        <w:rPr>
          <w:rFonts w:ascii="標楷體" w:eastAsia="標楷體" w:hAnsi="標楷體"/>
          <w:color w:val="000000" w:themeColor="text1"/>
          <w:spacing w:val="6"/>
          <w:sz w:val="28"/>
        </w:rPr>
        <w:t>在公平與正義的</w:t>
      </w:r>
      <w:r w:rsidR="00A15814" w:rsidRPr="00A15814">
        <w:rPr>
          <w:rFonts w:ascii="標楷體" w:eastAsia="標楷體" w:hAnsi="標楷體" w:hint="eastAsia"/>
          <w:color w:val="000000" w:themeColor="text1"/>
          <w:spacing w:val="6"/>
          <w:sz w:val="28"/>
        </w:rPr>
        <w:t>天秤</w:t>
      </w:r>
      <w:r w:rsidR="00A15814" w:rsidRPr="00A15814">
        <w:rPr>
          <w:rFonts w:ascii="標楷體" w:eastAsia="標楷體" w:hAnsi="標楷體"/>
          <w:color w:val="000000" w:themeColor="text1"/>
          <w:spacing w:val="6"/>
          <w:sz w:val="28"/>
        </w:rPr>
        <w:t>下</w:t>
      </w:r>
      <w:r w:rsidR="00A15814" w:rsidRPr="00A15814">
        <w:rPr>
          <w:rFonts w:ascii="標楷體" w:eastAsia="標楷體" w:hAnsi="標楷體" w:hint="eastAsia"/>
          <w:color w:val="000000" w:themeColor="text1"/>
          <w:spacing w:val="6"/>
          <w:sz w:val="28"/>
        </w:rPr>
        <w:t>，取</w:t>
      </w:r>
      <w:r w:rsidR="00A15814" w:rsidRPr="00A15814">
        <w:rPr>
          <w:rFonts w:ascii="標楷體" w:eastAsia="標楷體" w:hAnsi="標楷體"/>
          <w:color w:val="000000" w:themeColor="text1"/>
          <w:spacing w:val="6"/>
          <w:sz w:val="28"/>
        </w:rPr>
        <w:t>得妥適之平</w:t>
      </w:r>
      <w:r w:rsidR="00A15814" w:rsidRPr="00A15814">
        <w:rPr>
          <w:rFonts w:ascii="標楷體" w:eastAsia="標楷體" w:hAnsi="標楷體" w:hint="eastAsia"/>
          <w:color w:val="000000" w:themeColor="text1"/>
          <w:spacing w:val="6"/>
          <w:sz w:val="28"/>
        </w:rPr>
        <w:t>衡</w:t>
      </w:r>
      <w:r w:rsidR="00A15814" w:rsidRPr="00A15814">
        <w:rPr>
          <w:rFonts w:ascii="標楷體" w:eastAsia="標楷體" w:hAnsi="標楷體"/>
          <w:color w:val="000000" w:themeColor="text1"/>
          <w:spacing w:val="6"/>
          <w:sz w:val="28"/>
        </w:rPr>
        <w:t>。</w:t>
      </w:r>
    </w:p>
    <w:p w:rsidR="00471AD7" w:rsidRDefault="00471AD7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:rsidR="00471AD7" w:rsidRDefault="00471AD7" w:rsidP="00471AD7">
      <w:pPr>
        <w:widowControl/>
        <w:jc w:val="center"/>
        <w:rPr>
          <w:rFonts w:ascii="標楷體" w:eastAsia="標楷體" w:hAnsi="標楷體"/>
          <w:color w:val="FF0000"/>
        </w:rPr>
      </w:pPr>
    </w:p>
    <w:p w:rsidR="00574D7A" w:rsidRDefault="00471AD7" w:rsidP="00471AD7">
      <w:pPr>
        <w:widowControl/>
        <w:jc w:val="center"/>
        <w:rPr>
          <w:rFonts w:ascii="標楷體" w:eastAsia="標楷體" w:hAnsi="標楷體"/>
          <w:color w:val="FF0000"/>
        </w:rPr>
      </w:pPr>
      <w:r w:rsidRPr="00471AD7">
        <w:rPr>
          <w:rFonts w:ascii="標楷體" w:eastAsia="標楷體" w:hAnsi="標楷體"/>
          <w:noProof/>
        </w:rPr>
        <w:drawing>
          <wp:anchor distT="0" distB="0" distL="114300" distR="114300" simplePos="0" relativeHeight="251659264" behindDoc="1" locked="0" layoutInCell="1" allowOverlap="1" wp14:anchorId="4E150AFE" wp14:editId="18537F74">
            <wp:simplePos x="0" y="0"/>
            <wp:positionH relativeFrom="column">
              <wp:posOffset>4445</wp:posOffset>
            </wp:positionH>
            <wp:positionV relativeFrom="paragraph">
              <wp:posOffset>3810</wp:posOffset>
            </wp:positionV>
            <wp:extent cx="5759450" cy="7696200"/>
            <wp:effectExtent l="0" t="0" r="0" b="0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政府公報第325號刊登臨時大總統令公布行政執行法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標楷體" w:eastAsia="標楷體" w:hAnsi="標楷體"/>
          <w:color w:val="FF0000"/>
        </w:rPr>
        <w:t xml:space="preserve"> </w:t>
      </w:r>
      <w:r w:rsidR="001A3081">
        <w:rPr>
          <w:rFonts w:ascii="標楷體" w:eastAsia="標楷體" w:hAnsi="標楷體" w:hint="eastAsia"/>
          <w:color w:val="FF0000"/>
        </w:rPr>
        <w:t>圖1-</w:t>
      </w:r>
      <w:r w:rsidRPr="00471AD7">
        <w:rPr>
          <w:rFonts w:ascii="標楷體" w:eastAsia="標楷體" w:hAnsi="標楷體" w:hint="eastAsia"/>
          <w:color w:val="FF0000"/>
        </w:rPr>
        <w:t>政府公報第325號刊登臨時大總統令公布行政執行法</w:t>
      </w:r>
    </w:p>
    <w:p w:rsidR="00471AD7" w:rsidRDefault="00471AD7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471AD7" w:rsidRDefault="001A3081" w:rsidP="00471AD7">
      <w:pPr>
        <w:widowControl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color w:val="FF0000"/>
        </w:rPr>
        <w:lastRenderedPageBreak/>
        <w:t>圖2-</w:t>
      </w:r>
      <w:r w:rsidR="00471AD7" w:rsidRPr="00471AD7">
        <w:rPr>
          <w:rFonts w:ascii="標楷體" w:eastAsia="標楷體" w:hAnsi="標楷體" w:hint="eastAsia"/>
          <w:color w:val="FF0000"/>
        </w:rPr>
        <w:t>國民政府公報第1016號刊登公布行政執行法</w:t>
      </w:r>
      <w:r w:rsidR="00471AD7">
        <w:rPr>
          <w:rFonts w:ascii="標楷體" w:eastAsia="標楷體" w:hAnsi="標楷體"/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3810</wp:posOffset>
            </wp:positionV>
            <wp:extent cx="5759450" cy="8146415"/>
            <wp:effectExtent l="0" t="0" r="0" b="6985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國民政府公報第1016號刊登公布行政執行法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46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1AD7">
        <w:rPr>
          <w:rFonts w:ascii="標楷體" w:eastAsia="標楷體" w:hAnsi="標楷體" w:hint="eastAsia"/>
          <w:color w:val="FF0000"/>
        </w:rPr>
        <w:t>全</w:t>
      </w:r>
      <w:r w:rsidR="00471AD7">
        <w:rPr>
          <w:rFonts w:ascii="標楷體" w:eastAsia="標楷體" w:hAnsi="標楷體"/>
          <w:color w:val="FF0000"/>
        </w:rPr>
        <w:t>文</w:t>
      </w:r>
      <w:r w:rsidR="00471AD7">
        <w:rPr>
          <w:rFonts w:ascii="標楷體" w:eastAsia="標楷體" w:hAnsi="標楷體" w:hint="eastAsia"/>
          <w:color w:val="FF0000"/>
        </w:rPr>
        <w:t>1</w:t>
      </w:r>
      <w:r w:rsidR="00471AD7">
        <w:rPr>
          <w:rFonts w:ascii="標楷體" w:eastAsia="標楷體" w:hAnsi="標楷體"/>
          <w:color w:val="FF0000"/>
        </w:rPr>
        <w:t>2</w:t>
      </w:r>
      <w:r w:rsidR="00471AD7">
        <w:rPr>
          <w:rFonts w:ascii="標楷體" w:eastAsia="標楷體" w:hAnsi="標楷體" w:hint="eastAsia"/>
          <w:color w:val="FF0000"/>
        </w:rPr>
        <w:t>條</w:t>
      </w:r>
    </w:p>
    <w:p w:rsidR="00471AD7" w:rsidRDefault="00471AD7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471AD7" w:rsidRPr="00471AD7" w:rsidRDefault="001A3081" w:rsidP="00471AD7">
      <w:pPr>
        <w:widowControl/>
        <w:jc w:val="center"/>
        <w:rPr>
          <w:rFonts w:ascii="標楷體" w:eastAsia="標楷體" w:hAnsi="標楷體"/>
          <w:color w:val="FF0000"/>
        </w:rPr>
      </w:pPr>
      <w:r>
        <w:rPr>
          <w:rFonts w:ascii="標楷體" w:eastAsia="標楷體" w:hAnsi="標楷體" w:hint="eastAsia"/>
          <w:color w:val="FF0000"/>
        </w:rPr>
        <w:lastRenderedPageBreak/>
        <w:t>圖3</w:t>
      </w:r>
      <w:r>
        <w:rPr>
          <w:rFonts w:ascii="標楷體" w:eastAsia="標楷體" w:hAnsi="標楷體"/>
          <w:color w:val="FF0000"/>
        </w:rPr>
        <w:t>-</w:t>
      </w:r>
      <w:r w:rsidR="00471AD7" w:rsidRPr="00471AD7">
        <w:rPr>
          <w:rFonts w:ascii="標楷體" w:eastAsia="標楷體" w:hAnsi="標楷體" w:hint="eastAsia"/>
          <w:color w:val="FF0000"/>
        </w:rPr>
        <w:t>總統府公報第6245號刊登87年11月11日總統（87）華總（一）義字第8700229980號令修正公布行政執行法全文44條</w:t>
      </w:r>
      <w:r w:rsidR="00471AD7" w:rsidRPr="00471AD7">
        <w:rPr>
          <w:rFonts w:ascii="標楷體" w:eastAsia="標楷體" w:hAnsi="標楷體"/>
          <w:noProof/>
          <w:color w:val="FF0000"/>
        </w:rPr>
        <w:drawing>
          <wp:anchor distT="0" distB="0" distL="114300" distR="114300" simplePos="0" relativeHeight="251661312" behindDoc="1" locked="0" layoutInCell="1" allowOverlap="1" wp14:anchorId="35111508" wp14:editId="6B6094B8">
            <wp:simplePos x="0" y="0"/>
            <wp:positionH relativeFrom="column">
              <wp:posOffset>4445</wp:posOffset>
            </wp:positionH>
            <wp:positionV relativeFrom="paragraph">
              <wp:posOffset>3810</wp:posOffset>
            </wp:positionV>
            <wp:extent cx="5759450" cy="8150225"/>
            <wp:effectExtent l="0" t="0" r="0" b="3175"/>
            <wp:wrapTopAndBottom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總統府公報第6245號刊登87年11月11日總統（87）華總（一）義字第8700229980號令修正公布行政執行法全文44條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71AD7" w:rsidRDefault="00471AD7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471AD7" w:rsidRDefault="00471AD7" w:rsidP="00471AD7">
      <w:pPr>
        <w:widowControl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2109470</wp:posOffset>
                </wp:positionH>
                <wp:positionV relativeFrom="paragraph">
                  <wp:posOffset>5233035</wp:posOffset>
                </wp:positionV>
                <wp:extent cx="276225" cy="466725"/>
                <wp:effectExtent l="0" t="0" r="28575" b="28575"/>
                <wp:wrapNone/>
                <wp:docPr id="5" name="橢圓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4667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80DF19" id="橢圓 5" o:spid="_x0000_s1026" style="position:absolute;margin-left:166.1pt;margin-top:412.05pt;width:21.75pt;height:36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" fillcolor="#5b9bd5 [3204]" strokecolor="#1f4d78 [1604]" strokeweight="1pt">
                <v:stroke joinstyle="miter"/>
              </v:oval>
            </w:pict>
          </mc:Fallback>
        </mc:AlternateContent>
      </w:r>
      <w:r w:rsidR="001A3081">
        <w:rPr>
          <w:rFonts w:ascii="標楷體" w:eastAsia="標楷體" w:hAnsi="標楷體" w:hint="eastAsia"/>
          <w:color w:val="FF0000"/>
        </w:rPr>
        <w:t>圖4</w:t>
      </w:r>
      <w:r w:rsidR="001A3081">
        <w:rPr>
          <w:rFonts w:ascii="標楷體" w:eastAsia="標楷體" w:hAnsi="標楷體"/>
          <w:color w:val="FF0000"/>
        </w:rPr>
        <w:t>-</w:t>
      </w:r>
      <w:r w:rsidRPr="00471AD7">
        <w:rPr>
          <w:rFonts w:ascii="標楷體" w:eastAsia="標楷體" w:hAnsi="標楷體" w:hint="eastAsia"/>
          <w:color w:val="FF0000"/>
        </w:rPr>
        <w:t>財務法庭卷宗-卷面</w:t>
      </w: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3810</wp:posOffset>
            </wp:positionV>
            <wp:extent cx="5759450" cy="8134985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財務法庭卷宗-卷面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3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hint="eastAsia"/>
          <w:color w:val="FF0000"/>
        </w:rPr>
        <w:t>（需</w:t>
      </w:r>
      <w:r>
        <w:rPr>
          <w:rFonts w:ascii="標楷體" w:eastAsia="標楷體" w:hAnsi="標楷體"/>
          <w:color w:val="FF0000"/>
        </w:rPr>
        <w:t>去識別化）</w:t>
      </w:r>
    </w:p>
    <w:p w:rsidR="00471AD7" w:rsidRDefault="00471AD7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471AD7" w:rsidRDefault="00471AD7" w:rsidP="00471AD7">
      <w:pPr>
        <w:widowControl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899795</wp:posOffset>
                </wp:positionH>
                <wp:positionV relativeFrom="paragraph">
                  <wp:posOffset>2070735</wp:posOffset>
                </wp:positionV>
                <wp:extent cx="266700" cy="219075"/>
                <wp:effectExtent l="0" t="0" r="19050" b="28575"/>
                <wp:wrapNone/>
                <wp:docPr id="9" name="橢圓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190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1960B2" id="橢圓 9" o:spid="_x0000_s1026" style="position:absolute;margin-left:70.85pt;margin-top:163.05pt;width:21pt;height:17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" fillcolor="#5b9bd5 [3204]" strokecolor="#1f4d78 [1604]" strokeweight="1pt">
                <v:stroke joinstyle="miter"/>
              </v:oval>
            </w:pict>
          </mc:Fallback>
        </mc:AlternateContent>
      </w:r>
      <w:r w:rsidR="001A3081">
        <w:rPr>
          <w:rFonts w:ascii="標楷體" w:eastAsia="標楷體" w:hAnsi="標楷體" w:hint="eastAsia"/>
          <w:color w:val="FF0000"/>
        </w:rPr>
        <w:t>圖5</w:t>
      </w:r>
      <w:r w:rsidR="001A3081">
        <w:rPr>
          <w:rFonts w:ascii="標楷體" w:eastAsia="標楷體" w:hAnsi="標楷體"/>
          <w:color w:val="FF0000"/>
        </w:rPr>
        <w:t>-</w:t>
      </w:r>
      <w:r w:rsidRPr="00471AD7">
        <w:rPr>
          <w:rFonts w:ascii="標楷體" w:eastAsia="標楷體" w:hAnsi="標楷體" w:hint="eastAsia"/>
          <w:color w:val="FF0000"/>
        </w:rPr>
        <w:t>財務法庭卷宗-強制執行聲請狀</w:t>
      </w:r>
      <w:r w:rsidRPr="00471AD7">
        <w:rPr>
          <w:rFonts w:ascii="標楷體" w:eastAsia="標楷體" w:hAnsi="標楷體"/>
          <w:noProof/>
          <w:color w:val="FF0000"/>
        </w:rPr>
        <w:drawing>
          <wp:anchor distT="0" distB="0" distL="114300" distR="114300" simplePos="0" relativeHeight="251666432" behindDoc="1" locked="0" layoutInCell="1" allowOverlap="1" wp14:anchorId="08D659A8" wp14:editId="223A4744">
            <wp:simplePos x="0" y="0"/>
            <wp:positionH relativeFrom="column">
              <wp:posOffset>4445</wp:posOffset>
            </wp:positionH>
            <wp:positionV relativeFrom="paragraph">
              <wp:posOffset>3810</wp:posOffset>
            </wp:positionV>
            <wp:extent cx="5759450" cy="8134985"/>
            <wp:effectExtent l="0" t="0" r="0" b="0"/>
            <wp:wrapTopAndBottom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財務法庭卷宗-強制執行聲請狀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3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1AD7">
        <w:rPr>
          <w:rFonts w:ascii="標楷體" w:eastAsia="標楷體" w:hAnsi="標楷體" w:hint="eastAsia"/>
          <w:color w:val="FF0000"/>
        </w:rPr>
        <w:t>（需</w:t>
      </w:r>
      <w:r w:rsidRPr="00471AD7">
        <w:rPr>
          <w:rFonts w:ascii="標楷體" w:eastAsia="標楷體" w:hAnsi="標楷體"/>
          <w:color w:val="FF0000"/>
        </w:rPr>
        <w:t>去識別化）</w:t>
      </w:r>
    </w:p>
    <w:p w:rsidR="00E94188" w:rsidRDefault="00E94188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471AD7" w:rsidRDefault="00E94188" w:rsidP="00471AD7">
      <w:pPr>
        <w:widowControl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2052320</wp:posOffset>
                </wp:positionH>
                <wp:positionV relativeFrom="paragraph">
                  <wp:posOffset>5233035</wp:posOffset>
                </wp:positionV>
                <wp:extent cx="142875" cy="1085850"/>
                <wp:effectExtent l="0" t="0" r="28575" b="19050"/>
                <wp:wrapNone/>
                <wp:docPr id="12" name="橢圓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0858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10A626" id="橢圓 12" o:spid="_x0000_s1026" style="position:absolute;margin-left:161.6pt;margin-top:412.05pt;width:11.25pt;height:85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" fillcolor="#5b9bd5 [3204]" strokecolor="#1f4d78 [1604]" strokeweight="1pt">
                <v:stroke joinstyle="miter"/>
              </v:oval>
            </w:pict>
          </mc:Fallback>
        </mc:AlternateContent>
      </w:r>
      <w:r>
        <w:rPr>
          <w:rFonts w:ascii="標楷體" w:eastAsia="標楷體" w:hAnsi="標楷體"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1776095</wp:posOffset>
                </wp:positionH>
                <wp:positionV relativeFrom="paragraph">
                  <wp:posOffset>6128385</wp:posOffset>
                </wp:positionV>
                <wp:extent cx="152400" cy="123825"/>
                <wp:effectExtent l="0" t="0" r="19050" b="28575"/>
                <wp:wrapNone/>
                <wp:docPr id="11" name="橢圓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238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4BE4D3" id="橢圓 11" o:spid="_x0000_s1026" style="position:absolute;margin-left:139.85pt;margin-top:482.55pt;width:12pt;height:9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" fillcolor="#5b9bd5 [3204]" strokecolor="#1f4d78 [1604]" strokeweight="1pt">
                <v:stroke joinstyle="miter"/>
              </v:oval>
            </w:pict>
          </mc:Fallback>
        </mc:AlternateContent>
      </w:r>
      <w:r w:rsidR="001A3081">
        <w:rPr>
          <w:rFonts w:ascii="標楷體" w:eastAsia="標楷體" w:hAnsi="標楷體" w:hint="eastAsia"/>
          <w:color w:val="FF0000"/>
        </w:rPr>
        <w:t>圖6</w:t>
      </w:r>
      <w:r w:rsidR="001A3081">
        <w:rPr>
          <w:rFonts w:ascii="標楷體" w:eastAsia="標楷體" w:hAnsi="標楷體"/>
          <w:color w:val="FF0000"/>
        </w:rPr>
        <w:t>-</w:t>
      </w:r>
      <w:r w:rsidRPr="00E94188">
        <w:rPr>
          <w:rFonts w:ascii="標楷體" w:eastAsia="標楷體" w:hAnsi="標楷體" w:hint="eastAsia"/>
          <w:color w:val="FF0000"/>
        </w:rPr>
        <w:t>財務法庭卷宗-移送書</w:t>
      </w:r>
      <w:r w:rsidRPr="00E94188">
        <w:rPr>
          <w:rFonts w:ascii="標楷體" w:eastAsia="標楷體" w:hAnsi="標楷體"/>
          <w:noProof/>
          <w:color w:val="FF0000"/>
        </w:rPr>
        <w:drawing>
          <wp:anchor distT="0" distB="0" distL="114300" distR="114300" simplePos="0" relativeHeight="251668480" behindDoc="1" locked="0" layoutInCell="1" allowOverlap="1" wp14:anchorId="37D18F73" wp14:editId="7D790DEF">
            <wp:simplePos x="0" y="0"/>
            <wp:positionH relativeFrom="column">
              <wp:posOffset>4445</wp:posOffset>
            </wp:positionH>
            <wp:positionV relativeFrom="paragraph">
              <wp:posOffset>3810</wp:posOffset>
            </wp:positionV>
            <wp:extent cx="5759450" cy="8134985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財務法庭卷宗-移送書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3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94188">
        <w:rPr>
          <w:rFonts w:ascii="標楷體" w:eastAsia="標楷體" w:hAnsi="標楷體" w:hint="eastAsia"/>
          <w:color w:val="FF0000"/>
        </w:rPr>
        <w:t>（需</w:t>
      </w:r>
      <w:r w:rsidRPr="00E94188">
        <w:rPr>
          <w:rFonts w:ascii="標楷體" w:eastAsia="標楷體" w:hAnsi="標楷體"/>
          <w:color w:val="FF0000"/>
        </w:rPr>
        <w:t>去識別化）</w:t>
      </w:r>
    </w:p>
    <w:p w:rsidR="00E94188" w:rsidRDefault="00E94188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E94188" w:rsidRDefault="00E94188" w:rsidP="00471AD7">
      <w:pPr>
        <w:widowControl/>
        <w:jc w:val="center"/>
        <w:rPr>
          <w:rFonts w:ascii="標楷體" w:eastAsia="標楷體" w:hAnsi="標楷體"/>
        </w:rPr>
      </w:pPr>
      <w:r w:rsidRPr="00E94188">
        <w:rPr>
          <w:rFonts w:ascii="標楷體" w:eastAsia="標楷體" w:hAnsi="標楷體" w:hint="eastAsia"/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573BFD5" wp14:editId="44930EF8">
                <wp:simplePos x="0" y="0"/>
                <wp:positionH relativeFrom="column">
                  <wp:posOffset>2633345</wp:posOffset>
                </wp:positionH>
                <wp:positionV relativeFrom="paragraph">
                  <wp:posOffset>5423535</wp:posOffset>
                </wp:positionV>
                <wp:extent cx="219075" cy="104775"/>
                <wp:effectExtent l="0" t="0" r="28575" b="28575"/>
                <wp:wrapNone/>
                <wp:docPr id="14" name="橢圓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047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2C6BEBF" id="橢圓 14" o:spid="_x0000_s1026" style="position:absolute;margin-left:207.35pt;margin-top:427.05pt;width:17.25pt;height:8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" fillcolor="#5b9bd5 [3204]" strokecolor="#1f4d78 [1604]" strokeweight="1pt">
                <v:stroke joinstyle="miter"/>
              </v:oval>
            </w:pict>
          </mc:Fallback>
        </mc:AlternateContent>
      </w:r>
      <w:r w:rsidR="001A3081">
        <w:rPr>
          <w:rFonts w:ascii="標楷體" w:eastAsia="標楷體" w:hAnsi="標楷體" w:hint="eastAsia"/>
          <w:color w:val="FF0000"/>
        </w:rPr>
        <w:t>圖7</w:t>
      </w:r>
      <w:r w:rsidR="001A3081">
        <w:rPr>
          <w:rFonts w:ascii="標楷體" w:eastAsia="標楷體" w:hAnsi="標楷體"/>
          <w:color w:val="FF0000"/>
        </w:rPr>
        <w:t>-</w:t>
      </w:r>
      <w:r w:rsidRPr="00E94188">
        <w:rPr>
          <w:rFonts w:ascii="標楷體" w:eastAsia="標楷體" w:hAnsi="標楷體" w:hint="eastAsia"/>
          <w:color w:val="FF0000"/>
        </w:rPr>
        <w:t>臺北處卷宗-卷面</w:t>
      </w:r>
      <w:r w:rsidRPr="00E94188">
        <w:rPr>
          <w:rFonts w:ascii="標楷體" w:eastAsia="標楷體" w:hAnsi="標楷體" w:hint="eastAsia"/>
          <w:noProof/>
          <w:color w:val="FF0000"/>
        </w:rPr>
        <w:drawing>
          <wp:anchor distT="0" distB="0" distL="114300" distR="114300" simplePos="0" relativeHeight="251671552" behindDoc="1" locked="0" layoutInCell="1" allowOverlap="1" wp14:anchorId="58B20999" wp14:editId="412713B0">
            <wp:simplePos x="0" y="0"/>
            <wp:positionH relativeFrom="column">
              <wp:posOffset>4445</wp:posOffset>
            </wp:positionH>
            <wp:positionV relativeFrom="paragraph">
              <wp:posOffset>0</wp:posOffset>
            </wp:positionV>
            <wp:extent cx="5759450" cy="8134985"/>
            <wp:effectExtent l="0" t="0" r="0" b="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臺北處卷宗-卷面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3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94188">
        <w:rPr>
          <w:rFonts w:ascii="標楷體" w:eastAsia="標楷體" w:hAnsi="標楷體" w:hint="eastAsia"/>
          <w:color w:val="FF0000"/>
        </w:rPr>
        <w:t>（需</w:t>
      </w:r>
      <w:r w:rsidRPr="00E94188">
        <w:rPr>
          <w:rFonts w:ascii="標楷體" w:eastAsia="標楷體" w:hAnsi="標楷體"/>
          <w:color w:val="FF0000"/>
        </w:rPr>
        <w:t>去識別化）</w:t>
      </w:r>
    </w:p>
    <w:p w:rsidR="00E94188" w:rsidRDefault="00E94188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E94188" w:rsidRDefault="00E94188" w:rsidP="00471AD7">
      <w:pPr>
        <w:widowControl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3909695</wp:posOffset>
                </wp:positionH>
                <wp:positionV relativeFrom="paragraph">
                  <wp:posOffset>5585460</wp:posOffset>
                </wp:positionV>
                <wp:extent cx="171450" cy="1000125"/>
                <wp:effectExtent l="0" t="0" r="19050" b="28575"/>
                <wp:wrapNone/>
                <wp:docPr id="20" name="橢圓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0001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CB76DF3" id="橢圓 20" o:spid="_x0000_s1026" style="position:absolute;margin-left:307.85pt;margin-top:439.8pt;width:13.5pt;height:78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" fillcolor="#5b9bd5 [3204]" strokecolor="#1f4d78 [1604]" strokeweight="1pt">
                <v:stroke joinstyle="miter"/>
              </v:oval>
            </w:pict>
          </mc:Fallback>
        </mc:AlternateContent>
      </w:r>
      <w:r>
        <w:rPr>
          <w:rFonts w:ascii="標楷體" w:eastAsia="標楷體" w:hAnsi="標楷體"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3909695</wp:posOffset>
                </wp:positionH>
                <wp:positionV relativeFrom="paragraph">
                  <wp:posOffset>4147185</wp:posOffset>
                </wp:positionV>
                <wp:extent cx="171450" cy="400050"/>
                <wp:effectExtent l="0" t="0" r="19050" b="19050"/>
                <wp:wrapNone/>
                <wp:docPr id="19" name="橢圓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4000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D84200" id="橢圓 19" o:spid="_x0000_s1026" style="position:absolute;margin-left:307.85pt;margin-top:326.55pt;width:13.5pt;height:31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" fillcolor="#5b9bd5 [3204]" strokecolor="#1f4d78 [1604]" strokeweight="1pt">
                <v:stroke joinstyle="miter"/>
              </v:oval>
            </w:pict>
          </mc:Fallback>
        </mc:AlternateContent>
      </w:r>
      <w:r>
        <w:rPr>
          <w:rFonts w:ascii="標楷體" w:eastAsia="標楷體" w:hAnsi="標楷體"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3909695</wp:posOffset>
                </wp:positionH>
                <wp:positionV relativeFrom="paragraph">
                  <wp:posOffset>3204210</wp:posOffset>
                </wp:positionV>
                <wp:extent cx="171450" cy="333375"/>
                <wp:effectExtent l="0" t="0" r="19050" b="28575"/>
                <wp:wrapNone/>
                <wp:docPr id="18" name="橢圓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3333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E3BBB7" id="橢圓 18" o:spid="_x0000_s1026" style="position:absolute;margin-left:307.85pt;margin-top:252.3pt;width:13.5pt;height:26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" fillcolor="#5b9bd5 [3204]" strokecolor="#1f4d78 [1604]" strokeweight="1pt">
                <v:stroke joinstyle="miter"/>
              </v:oval>
            </w:pict>
          </mc:Fallback>
        </mc:AlternateContent>
      </w:r>
      <w:r>
        <w:rPr>
          <w:rFonts w:ascii="標楷體" w:eastAsia="標楷體" w:hAnsi="標楷體"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3909695</wp:posOffset>
                </wp:positionH>
                <wp:positionV relativeFrom="paragraph">
                  <wp:posOffset>1632585</wp:posOffset>
                </wp:positionV>
                <wp:extent cx="171450" cy="123825"/>
                <wp:effectExtent l="0" t="0" r="19050" b="28575"/>
                <wp:wrapNone/>
                <wp:docPr id="17" name="橢圓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238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D4F14A" id="橢圓 17" o:spid="_x0000_s1026" style="position:absolute;margin-left:307.85pt;margin-top:128.55pt;width:13.5pt;height:9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" fillcolor="#5b9bd5 [3204]" strokecolor="#1f4d78 [1604]" strokeweight="1pt">
                <v:stroke joinstyle="miter"/>
              </v:oval>
            </w:pict>
          </mc:Fallback>
        </mc:AlternateContent>
      </w:r>
      <w:r w:rsidR="001A3081">
        <w:rPr>
          <w:rFonts w:ascii="標楷體" w:eastAsia="標楷體" w:hAnsi="標楷體" w:hint="eastAsia"/>
          <w:color w:val="FF0000"/>
        </w:rPr>
        <w:t>圖8</w:t>
      </w:r>
      <w:r w:rsidR="001A3081">
        <w:rPr>
          <w:rFonts w:ascii="標楷體" w:eastAsia="標楷體" w:hAnsi="標楷體"/>
          <w:color w:val="FF0000"/>
        </w:rPr>
        <w:t>-</w:t>
      </w:r>
      <w:bookmarkStart w:id="0" w:name="_GoBack"/>
      <w:bookmarkEnd w:id="0"/>
      <w:r w:rsidRPr="00E94188">
        <w:rPr>
          <w:rFonts w:ascii="標楷體" w:eastAsia="標楷體" w:hAnsi="標楷體" w:hint="eastAsia"/>
          <w:color w:val="FF0000"/>
        </w:rPr>
        <w:t>臺北處卷宗-移送書</w:t>
      </w:r>
      <w:r w:rsidRPr="00E94188">
        <w:rPr>
          <w:rFonts w:ascii="標楷體" w:eastAsia="標楷體" w:hAnsi="標楷體"/>
          <w:noProof/>
          <w:color w:val="FF0000"/>
        </w:rPr>
        <w:drawing>
          <wp:anchor distT="0" distB="0" distL="114300" distR="114300" simplePos="0" relativeHeight="251673600" behindDoc="1" locked="0" layoutInCell="1" allowOverlap="1" wp14:anchorId="42504F9F" wp14:editId="1E0B5EA8">
            <wp:simplePos x="0" y="0"/>
            <wp:positionH relativeFrom="column">
              <wp:posOffset>4445</wp:posOffset>
            </wp:positionH>
            <wp:positionV relativeFrom="paragraph">
              <wp:posOffset>3810</wp:posOffset>
            </wp:positionV>
            <wp:extent cx="5759450" cy="8134985"/>
            <wp:effectExtent l="0" t="0" r="0" b="0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臺北處卷宗-移送書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3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94188">
        <w:rPr>
          <w:rFonts w:ascii="標楷體" w:eastAsia="標楷體" w:hAnsi="標楷體" w:hint="eastAsia"/>
          <w:color w:val="FF0000"/>
        </w:rPr>
        <w:t>（需</w:t>
      </w:r>
      <w:r w:rsidRPr="00E94188">
        <w:rPr>
          <w:rFonts w:ascii="標楷體" w:eastAsia="標楷體" w:hAnsi="標楷體"/>
          <w:color w:val="FF0000"/>
        </w:rPr>
        <w:t>去</w:t>
      </w:r>
      <w:r w:rsidRPr="00E94188">
        <w:rPr>
          <w:rFonts w:ascii="標楷體" w:eastAsia="標楷體" w:hAnsi="標楷體" w:hint="eastAsia"/>
          <w:color w:val="FF0000"/>
        </w:rPr>
        <w:t>識</w:t>
      </w:r>
      <w:r w:rsidRPr="00E94188">
        <w:rPr>
          <w:rFonts w:ascii="標楷體" w:eastAsia="標楷體" w:hAnsi="標楷體"/>
          <w:color w:val="FF0000"/>
        </w:rPr>
        <w:t>別化）</w:t>
      </w:r>
    </w:p>
    <w:p w:rsidR="00E94188" w:rsidRPr="00E94188" w:rsidRDefault="00E94188" w:rsidP="00471AD7">
      <w:pPr>
        <w:widowControl/>
        <w:jc w:val="center"/>
        <w:rPr>
          <w:rFonts w:ascii="標楷體" w:eastAsia="標楷體" w:hAnsi="標楷體"/>
        </w:rPr>
      </w:pPr>
    </w:p>
    <w:sectPr w:rsidR="00E94188" w:rsidRPr="00E94188" w:rsidSect="00585BAA">
      <w:pgSz w:w="11906" w:h="16838"/>
      <w:pgMar w:top="1134" w:right="1418" w:bottom="1134" w:left="1418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04405" w:rsidRDefault="00904405" w:rsidP="00F82DC4">
      <w:r>
        <w:separator/>
      </w:r>
    </w:p>
  </w:endnote>
  <w:endnote w:type="continuationSeparator" w:id="0">
    <w:p w:rsidR="00904405" w:rsidRDefault="00904405" w:rsidP="00F82D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04405" w:rsidRDefault="00904405" w:rsidP="00F82DC4">
      <w:r>
        <w:separator/>
      </w:r>
    </w:p>
  </w:footnote>
  <w:footnote w:type="continuationSeparator" w:id="0">
    <w:p w:rsidR="00904405" w:rsidRDefault="00904405" w:rsidP="00F82D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0E010C"/>
    <w:multiLevelType w:val="multilevel"/>
    <w:tmpl w:val="222A03CA"/>
    <w:lvl w:ilvl="0">
      <w:start w:val="1"/>
      <w:numFmt w:val="ideographLegalTraditional"/>
      <w:pStyle w:val="1"/>
      <w:suff w:val="nothing"/>
      <w:lvlText w:val="%1、"/>
      <w:lvlJc w:val="left"/>
      <w:pPr>
        <w:ind w:left="699" w:hanging="699"/>
      </w:pPr>
      <w:rPr>
        <w:rFonts w:ascii="標楷體" w:eastAsia="標楷體" w:hAnsi="Times New Roman" w:hint="eastAsia"/>
        <w:b w:val="0"/>
        <w:i w:val="0"/>
        <w:spacing w:val="0"/>
        <w:w w:val="100"/>
        <w:position w:val="0"/>
        <w:sz w:val="32"/>
      </w:rPr>
    </w:lvl>
    <w:lvl w:ilvl="1">
      <w:start w:val="1"/>
      <w:numFmt w:val="taiwaneseCountingThousand"/>
      <w:pStyle w:val="2"/>
      <w:suff w:val="nothing"/>
      <w:lvlText w:val="%2、"/>
      <w:lvlJc w:val="left"/>
      <w:pPr>
        <w:ind w:left="1123" w:hanging="697"/>
      </w:pPr>
      <w:rPr>
        <w:rFonts w:ascii="標楷體" w:eastAsia="標楷體" w:hAnsi="Times New Roman" w:hint="eastAsia"/>
        <w:b w:val="0"/>
        <w:i w:val="0"/>
        <w:spacing w:val="0"/>
        <w:w w:val="100"/>
        <w:position w:val="0"/>
        <w:sz w:val="32"/>
        <w:em w:val="none"/>
      </w:rPr>
    </w:lvl>
    <w:lvl w:ilvl="2">
      <w:start w:val="1"/>
      <w:numFmt w:val="taiwaneseCountingThousand"/>
      <w:pStyle w:val="3"/>
      <w:suff w:val="nothing"/>
      <w:lvlText w:val="(%3)"/>
      <w:lvlJc w:val="left"/>
      <w:pPr>
        <w:ind w:left="1393" w:hanging="697"/>
      </w:pPr>
      <w:rPr>
        <w:rFonts w:ascii="標楷體" w:eastAsia="標楷體" w:hAnsi="Times New Roman" w:hint="eastAsia"/>
        <w:b w:val="0"/>
        <w:i w:val="0"/>
        <w:spacing w:val="0"/>
        <w:w w:val="100"/>
        <w:position w:val="0"/>
        <w:sz w:val="32"/>
      </w:rPr>
    </w:lvl>
    <w:lvl w:ilvl="3">
      <w:start w:val="1"/>
      <w:numFmt w:val="decimalFullWidth"/>
      <w:pStyle w:val="4"/>
      <w:suff w:val="nothing"/>
      <w:lvlText w:val="%4、"/>
      <w:lvlJc w:val="left"/>
      <w:pPr>
        <w:ind w:left="1741" w:hanging="698"/>
      </w:pPr>
      <w:rPr>
        <w:rFonts w:ascii="標楷體" w:eastAsia="標楷體" w:hAnsi="Times New Roman" w:hint="eastAsia"/>
        <w:b w:val="0"/>
        <w:i w:val="0"/>
        <w:spacing w:val="0"/>
        <w:w w:val="100"/>
        <w:position w:val="0"/>
        <w:sz w:val="32"/>
      </w:rPr>
    </w:lvl>
    <w:lvl w:ilvl="4">
      <w:start w:val="1"/>
      <w:numFmt w:val="decimalFullWidth"/>
      <w:pStyle w:val="5"/>
      <w:suff w:val="nothing"/>
      <w:lvlText w:val="(%5)"/>
      <w:lvlJc w:val="left"/>
      <w:pPr>
        <w:ind w:left="2095" w:hanging="700"/>
      </w:pPr>
      <w:rPr>
        <w:rFonts w:ascii="標楷體" w:eastAsia="標楷體" w:hAnsi="Times New Roman" w:hint="eastAsia"/>
        <w:b w:val="0"/>
        <w:i w:val="0"/>
        <w:spacing w:val="0"/>
        <w:w w:val="100"/>
        <w:position w:val="0"/>
        <w:sz w:val="32"/>
      </w:rPr>
    </w:lvl>
    <w:lvl w:ilvl="5">
      <w:start w:val="1"/>
      <w:numFmt w:val="decimalFullWidth"/>
      <w:pStyle w:val="6"/>
      <w:suff w:val="nothing"/>
      <w:lvlText w:val="&lt;%6&gt;"/>
      <w:lvlJc w:val="left"/>
      <w:pPr>
        <w:ind w:left="2441" w:hanging="697"/>
      </w:pPr>
      <w:rPr>
        <w:rFonts w:ascii="標楷體" w:eastAsia="標楷體" w:hAnsi="Times New Roman" w:hint="eastAsia"/>
        <w:b w:val="0"/>
        <w:i w:val="0"/>
        <w:spacing w:val="0"/>
        <w:w w:val="100"/>
        <w:position w:val="0"/>
        <w:sz w:val="32"/>
      </w:rPr>
    </w:lvl>
    <w:lvl w:ilvl="6">
      <w:start w:val="1"/>
      <w:numFmt w:val="bullet"/>
      <w:pStyle w:val="7"/>
      <w:suff w:val="nothing"/>
      <w:lvlText w:val="․"/>
      <w:lvlJc w:val="left"/>
      <w:pPr>
        <w:ind w:left="2444" w:hanging="352"/>
      </w:pPr>
      <w:rPr>
        <w:rFonts w:ascii="標楷體" w:eastAsia="標楷體" w:hAnsi="Times New Roman" w:hint="eastAsia"/>
        <w:b w:val="0"/>
        <w:i w:val="0"/>
        <w:spacing w:val="0"/>
        <w:w w:val="100"/>
        <w:position w:val="0"/>
        <w:sz w:val="32"/>
      </w:rPr>
    </w:lvl>
    <w:lvl w:ilvl="7">
      <w:start w:val="1"/>
      <w:numFmt w:val="bullet"/>
      <w:pStyle w:val="8"/>
      <w:suff w:val="nothing"/>
      <w:lvlText w:val="◇"/>
      <w:lvlJc w:val="left"/>
      <w:pPr>
        <w:ind w:left="2790" w:hanging="349"/>
      </w:pPr>
      <w:rPr>
        <w:rFonts w:ascii="標楷體" w:eastAsia="標楷體" w:hAnsi="Times New Roman" w:hint="eastAsia"/>
        <w:b w:val="0"/>
        <w:i w:val="0"/>
        <w:spacing w:val="0"/>
        <w:w w:val="100"/>
        <w:position w:val="0"/>
        <w:sz w:val="32"/>
      </w:rPr>
    </w:lvl>
    <w:lvl w:ilvl="8">
      <w:start w:val="1"/>
      <w:numFmt w:val="decimal"/>
      <w:lvlText w:val="%1.%2.%3.%4.%5.%6.%7.%8.%9"/>
      <w:lvlJc w:val="left"/>
      <w:pPr>
        <w:tabs>
          <w:tab w:val="num" w:pos="6195"/>
        </w:tabs>
        <w:ind w:left="5015" w:hanging="1700"/>
      </w:pPr>
    </w:lvl>
  </w:abstractNum>
  <w:abstractNum w:abstractNumId="1">
    <w:nsid w:val="1C10420C"/>
    <w:multiLevelType w:val="hybridMultilevel"/>
    <w:tmpl w:val="21506CBC"/>
    <w:lvl w:ilvl="0" w:tplc="04090015">
      <w:start w:val="1"/>
      <w:numFmt w:val="taiwaneseCountingThousand"/>
      <w:lvlText w:val="%1、"/>
      <w:lvlJc w:val="left"/>
      <w:pPr>
        <w:ind w:left="68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7340" w:hanging="480"/>
      </w:pPr>
    </w:lvl>
    <w:lvl w:ilvl="2" w:tplc="0409001B" w:tentative="1">
      <w:start w:val="1"/>
      <w:numFmt w:val="lowerRoman"/>
      <w:lvlText w:val="%3."/>
      <w:lvlJc w:val="right"/>
      <w:pPr>
        <w:ind w:left="7820" w:hanging="480"/>
      </w:pPr>
    </w:lvl>
    <w:lvl w:ilvl="3" w:tplc="0409000F" w:tentative="1">
      <w:start w:val="1"/>
      <w:numFmt w:val="decimal"/>
      <w:lvlText w:val="%4."/>
      <w:lvlJc w:val="left"/>
      <w:pPr>
        <w:ind w:left="83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8780" w:hanging="480"/>
      </w:pPr>
    </w:lvl>
    <w:lvl w:ilvl="5" w:tplc="0409001B" w:tentative="1">
      <w:start w:val="1"/>
      <w:numFmt w:val="lowerRoman"/>
      <w:lvlText w:val="%6."/>
      <w:lvlJc w:val="right"/>
      <w:pPr>
        <w:ind w:left="9260" w:hanging="480"/>
      </w:pPr>
    </w:lvl>
    <w:lvl w:ilvl="6" w:tplc="0409000F" w:tentative="1">
      <w:start w:val="1"/>
      <w:numFmt w:val="decimal"/>
      <w:lvlText w:val="%7."/>
      <w:lvlJc w:val="left"/>
      <w:pPr>
        <w:ind w:left="97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10220" w:hanging="480"/>
      </w:pPr>
    </w:lvl>
    <w:lvl w:ilvl="8" w:tplc="0409001B" w:tentative="1">
      <w:start w:val="1"/>
      <w:numFmt w:val="lowerRoman"/>
      <w:lvlText w:val="%9."/>
      <w:lvlJc w:val="right"/>
      <w:pPr>
        <w:ind w:left="10700" w:hanging="480"/>
      </w:pPr>
    </w:lvl>
  </w:abstractNum>
  <w:abstractNum w:abstractNumId="2">
    <w:nsid w:val="237507E4"/>
    <w:multiLevelType w:val="hybridMultilevel"/>
    <w:tmpl w:val="F128255E"/>
    <w:lvl w:ilvl="0" w:tplc="04090017">
      <w:start w:val="1"/>
      <w:numFmt w:val="ideographLegalTraditional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/>
    <w:lvlOverride w:ilvl="7"/>
    <w:lvlOverride w:ilvl="8">
      <w:startOverride w:val="1"/>
    </w:lvlOverride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5BAA"/>
    <w:rsid w:val="00027EC7"/>
    <w:rsid w:val="00034ADA"/>
    <w:rsid w:val="0005569A"/>
    <w:rsid w:val="00096BD5"/>
    <w:rsid w:val="000A5082"/>
    <w:rsid w:val="000D35F3"/>
    <w:rsid w:val="00153A21"/>
    <w:rsid w:val="00170F81"/>
    <w:rsid w:val="00192777"/>
    <w:rsid w:val="001A3081"/>
    <w:rsid w:val="001B32ED"/>
    <w:rsid w:val="001C330E"/>
    <w:rsid w:val="002617AC"/>
    <w:rsid w:val="002F6A4A"/>
    <w:rsid w:val="003034B6"/>
    <w:rsid w:val="00327EBE"/>
    <w:rsid w:val="00330218"/>
    <w:rsid w:val="0033490C"/>
    <w:rsid w:val="00380938"/>
    <w:rsid w:val="003A34D3"/>
    <w:rsid w:val="003B3751"/>
    <w:rsid w:val="004508E2"/>
    <w:rsid w:val="00456CB6"/>
    <w:rsid w:val="00471AD7"/>
    <w:rsid w:val="004800B6"/>
    <w:rsid w:val="00487787"/>
    <w:rsid w:val="00494EB3"/>
    <w:rsid w:val="00495B88"/>
    <w:rsid w:val="00497203"/>
    <w:rsid w:val="004C1107"/>
    <w:rsid w:val="00574D7A"/>
    <w:rsid w:val="00585BAA"/>
    <w:rsid w:val="005D7F79"/>
    <w:rsid w:val="0061351B"/>
    <w:rsid w:val="00667AEF"/>
    <w:rsid w:val="006879F1"/>
    <w:rsid w:val="006E2C56"/>
    <w:rsid w:val="00727BA3"/>
    <w:rsid w:val="00740321"/>
    <w:rsid w:val="007F4446"/>
    <w:rsid w:val="008776B1"/>
    <w:rsid w:val="00884532"/>
    <w:rsid w:val="008A5407"/>
    <w:rsid w:val="00903F0A"/>
    <w:rsid w:val="00904405"/>
    <w:rsid w:val="00921506"/>
    <w:rsid w:val="009301A0"/>
    <w:rsid w:val="00953F41"/>
    <w:rsid w:val="0095578D"/>
    <w:rsid w:val="009A0C0A"/>
    <w:rsid w:val="009A639C"/>
    <w:rsid w:val="009E28D8"/>
    <w:rsid w:val="00A1246D"/>
    <w:rsid w:val="00A15814"/>
    <w:rsid w:val="00A863F8"/>
    <w:rsid w:val="00AA70F7"/>
    <w:rsid w:val="00AB0549"/>
    <w:rsid w:val="00AB2B95"/>
    <w:rsid w:val="00AE604C"/>
    <w:rsid w:val="00AE62D4"/>
    <w:rsid w:val="00B8569E"/>
    <w:rsid w:val="00C74E5C"/>
    <w:rsid w:val="00CD31A9"/>
    <w:rsid w:val="00CF13A4"/>
    <w:rsid w:val="00E4638B"/>
    <w:rsid w:val="00E805F3"/>
    <w:rsid w:val="00E867CD"/>
    <w:rsid w:val="00E94188"/>
    <w:rsid w:val="00ED79BE"/>
    <w:rsid w:val="00EF1F4D"/>
    <w:rsid w:val="00F21EE2"/>
    <w:rsid w:val="00F25216"/>
    <w:rsid w:val="00F4331A"/>
    <w:rsid w:val="00F82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D9F7804-886D-4DC0-9353-BD2A8F236F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  <w:rPr>
      <w:kern w:val="2"/>
      <w:sz w:val="24"/>
      <w:szCs w:val="24"/>
    </w:rPr>
  </w:style>
  <w:style w:type="paragraph" w:styleId="1">
    <w:name w:val="heading 1"/>
    <w:basedOn w:val="a"/>
    <w:link w:val="10"/>
    <w:qFormat/>
    <w:rsid w:val="00096BD5"/>
    <w:pPr>
      <w:numPr>
        <w:numId w:val="2"/>
      </w:numPr>
      <w:kinsoku w:val="0"/>
      <w:jc w:val="both"/>
      <w:outlineLvl w:val="0"/>
    </w:pPr>
    <w:rPr>
      <w:rFonts w:ascii="標楷體" w:eastAsia="標楷體" w:hAnsi="Arial" w:cs="新細明體"/>
      <w:bCs/>
      <w:kern w:val="0"/>
      <w:sz w:val="32"/>
      <w:szCs w:val="52"/>
    </w:rPr>
  </w:style>
  <w:style w:type="paragraph" w:styleId="2">
    <w:name w:val="heading 2"/>
    <w:basedOn w:val="a"/>
    <w:link w:val="20"/>
    <w:qFormat/>
    <w:rsid w:val="00096BD5"/>
    <w:pPr>
      <w:numPr>
        <w:ilvl w:val="1"/>
        <w:numId w:val="2"/>
      </w:numPr>
      <w:jc w:val="both"/>
      <w:outlineLvl w:val="1"/>
    </w:pPr>
    <w:rPr>
      <w:rFonts w:ascii="標楷體" w:eastAsia="標楷體" w:hAnsi="Arial" w:cs="新細明體"/>
      <w:bCs/>
      <w:kern w:val="0"/>
      <w:sz w:val="32"/>
      <w:szCs w:val="48"/>
    </w:rPr>
  </w:style>
  <w:style w:type="paragraph" w:styleId="3">
    <w:name w:val="heading 3"/>
    <w:basedOn w:val="a"/>
    <w:link w:val="30"/>
    <w:qFormat/>
    <w:rsid w:val="00096BD5"/>
    <w:pPr>
      <w:numPr>
        <w:ilvl w:val="2"/>
        <w:numId w:val="2"/>
      </w:numPr>
      <w:jc w:val="both"/>
      <w:outlineLvl w:val="2"/>
    </w:pPr>
    <w:rPr>
      <w:rFonts w:ascii="標楷體" w:eastAsia="標楷體" w:hAnsi="Arial" w:cs="新細明體"/>
      <w:bCs/>
      <w:kern w:val="0"/>
      <w:sz w:val="32"/>
      <w:szCs w:val="36"/>
    </w:rPr>
  </w:style>
  <w:style w:type="paragraph" w:styleId="4">
    <w:name w:val="heading 4"/>
    <w:basedOn w:val="a"/>
    <w:link w:val="40"/>
    <w:qFormat/>
    <w:rsid w:val="00096BD5"/>
    <w:pPr>
      <w:numPr>
        <w:ilvl w:val="3"/>
        <w:numId w:val="2"/>
      </w:numPr>
      <w:jc w:val="both"/>
      <w:outlineLvl w:val="3"/>
    </w:pPr>
    <w:rPr>
      <w:rFonts w:ascii="標楷體" w:eastAsia="標楷體" w:hAnsi="Arial" w:cs="新細明體"/>
      <w:sz w:val="32"/>
      <w:szCs w:val="36"/>
    </w:rPr>
  </w:style>
  <w:style w:type="paragraph" w:styleId="5">
    <w:name w:val="heading 5"/>
    <w:basedOn w:val="a"/>
    <w:link w:val="50"/>
    <w:qFormat/>
    <w:rsid w:val="00096BD5"/>
    <w:pPr>
      <w:numPr>
        <w:ilvl w:val="4"/>
        <w:numId w:val="2"/>
      </w:numPr>
      <w:jc w:val="both"/>
      <w:outlineLvl w:val="4"/>
    </w:pPr>
    <w:rPr>
      <w:rFonts w:ascii="標楷體" w:eastAsia="標楷體" w:hAnsi="Arial" w:cs="新細明體"/>
      <w:bCs/>
      <w:sz w:val="32"/>
      <w:szCs w:val="36"/>
    </w:rPr>
  </w:style>
  <w:style w:type="paragraph" w:styleId="6">
    <w:name w:val="heading 6"/>
    <w:basedOn w:val="a"/>
    <w:link w:val="60"/>
    <w:qFormat/>
    <w:rsid w:val="00096BD5"/>
    <w:pPr>
      <w:numPr>
        <w:ilvl w:val="5"/>
        <w:numId w:val="2"/>
      </w:numPr>
      <w:tabs>
        <w:tab w:val="left" w:pos="2094"/>
      </w:tabs>
      <w:jc w:val="both"/>
      <w:outlineLvl w:val="5"/>
    </w:pPr>
    <w:rPr>
      <w:rFonts w:ascii="標楷體" w:eastAsia="標楷體" w:hAnsi="Arial" w:cs="新細明體"/>
      <w:sz w:val="32"/>
      <w:szCs w:val="36"/>
    </w:rPr>
  </w:style>
  <w:style w:type="paragraph" w:styleId="7">
    <w:name w:val="heading 7"/>
    <w:basedOn w:val="a"/>
    <w:link w:val="70"/>
    <w:qFormat/>
    <w:rsid w:val="00096BD5"/>
    <w:pPr>
      <w:numPr>
        <w:ilvl w:val="6"/>
        <w:numId w:val="2"/>
      </w:numPr>
      <w:jc w:val="both"/>
      <w:outlineLvl w:val="6"/>
    </w:pPr>
    <w:rPr>
      <w:rFonts w:ascii="標楷體" w:eastAsia="標楷體" w:hAnsi="Arial"/>
      <w:bCs/>
      <w:sz w:val="32"/>
      <w:szCs w:val="36"/>
    </w:rPr>
  </w:style>
  <w:style w:type="paragraph" w:styleId="8">
    <w:name w:val="heading 8"/>
    <w:basedOn w:val="a"/>
    <w:link w:val="80"/>
    <w:qFormat/>
    <w:rsid w:val="00096BD5"/>
    <w:pPr>
      <w:numPr>
        <w:ilvl w:val="7"/>
        <w:numId w:val="2"/>
      </w:numPr>
      <w:jc w:val="both"/>
      <w:outlineLvl w:val="7"/>
    </w:pPr>
    <w:rPr>
      <w:rFonts w:ascii="標楷體" w:eastAsia="標楷體" w:hAnsi="Arial"/>
      <w:sz w:val="32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85BAA"/>
    <w:pPr>
      <w:ind w:leftChars="200" w:left="480"/>
    </w:pPr>
  </w:style>
  <w:style w:type="character" w:customStyle="1" w:styleId="10">
    <w:name w:val="標題 1 字元"/>
    <w:basedOn w:val="a0"/>
    <w:link w:val="1"/>
    <w:rsid w:val="00096BD5"/>
    <w:rPr>
      <w:rFonts w:ascii="標楷體" w:eastAsia="標楷體" w:hAnsi="Arial" w:cs="新細明體"/>
      <w:bCs/>
      <w:sz w:val="32"/>
      <w:szCs w:val="52"/>
    </w:rPr>
  </w:style>
  <w:style w:type="character" w:customStyle="1" w:styleId="20">
    <w:name w:val="標題 2 字元"/>
    <w:basedOn w:val="a0"/>
    <w:link w:val="2"/>
    <w:rsid w:val="00096BD5"/>
    <w:rPr>
      <w:rFonts w:ascii="標楷體" w:eastAsia="標楷體" w:hAnsi="Arial" w:cs="新細明體"/>
      <w:bCs/>
      <w:sz w:val="32"/>
      <w:szCs w:val="48"/>
    </w:rPr>
  </w:style>
  <w:style w:type="character" w:customStyle="1" w:styleId="30">
    <w:name w:val="標題 3 字元"/>
    <w:basedOn w:val="a0"/>
    <w:link w:val="3"/>
    <w:rsid w:val="00096BD5"/>
    <w:rPr>
      <w:rFonts w:ascii="標楷體" w:eastAsia="標楷體" w:hAnsi="Arial" w:cs="新細明體"/>
      <w:bCs/>
      <w:sz w:val="32"/>
      <w:szCs w:val="36"/>
    </w:rPr>
  </w:style>
  <w:style w:type="character" w:customStyle="1" w:styleId="40">
    <w:name w:val="標題 4 字元"/>
    <w:basedOn w:val="a0"/>
    <w:link w:val="4"/>
    <w:rsid w:val="00096BD5"/>
    <w:rPr>
      <w:rFonts w:ascii="標楷體" w:eastAsia="標楷體" w:hAnsi="Arial" w:cs="新細明體"/>
      <w:kern w:val="2"/>
      <w:sz w:val="32"/>
      <w:szCs w:val="36"/>
    </w:rPr>
  </w:style>
  <w:style w:type="character" w:customStyle="1" w:styleId="50">
    <w:name w:val="標題 5 字元"/>
    <w:basedOn w:val="a0"/>
    <w:link w:val="5"/>
    <w:rsid w:val="00096BD5"/>
    <w:rPr>
      <w:rFonts w:ascii="標楷體" w:eastAsia="標楷體" w:hAnsi="Arial" w:cs="新細明體"/>
      <w:bCs/>
      <w:kern w:val="2"/>
      <w:sz w:val="32"/>
      <w:szCs w:val="36"/>
    </w:rPr>
  </w:style>
  <w:style w:type="character" w:customStyle="1" w:styleId="60">
    <w:name w:val="標題 6 字元"/>
    <w:basedOn w:val="a0"/>
    <w:link w:val="6"/>
    <w:rsid w:val="00096BD5"/>
    <w:rPr>
      <w:rFonts w:ascii="標楷體" w:eastAsia="標楷體" w:hAnsi="Arial" w:cs="新細明體"/>
      <w:kern w:val="2"/>
      <w:sz w:val="32"/>
      <w:szCs w:val="36"/>
    </w:rPr>
  </w:style>
  <w:style w:type="character" w:customStyle="1" w:styleId="70">
    <w:name w:val="標題 7 字元"/>
    <w:basedOn w:val="a0"/>
    <w:link w:val="7"/>
    <w:rsid w:val="00096BD5"/>
    <w:rPr>
      <w:rFonts w:ascii="標楷體" w:eastAsia="標楷體" w:hAnsi="Arial"/>
      <w:bCs/>
      <w:kern w:val="2"/>
      <w:sz w:val="32"/>
      <w:szCs w:val="36"/>
    </w:rPr>
  </w:style>
  <w:style w:type="character" w:customStyle="1" w:styleId="80">
    <w:name w:val="標題 8 字元"/>
    <w:basedOn w:val="a0"/>
    <w:link w:val="8"/>
    <w:rsid w:val="00096BD5"/>
    <w:rPr>
      <w:rFonts w:ascii="標楷體" w:eastAsia="標楷體" w:hAnsi="Arial"/>
      <w:kern w:val="2"/>
      <w:sz w:val="32"/>
      <w:szCs w:val="36"/>
    </w:rPr>
  </w:style>
  <w:style w:type="paragraph" w:styleId="a4">
    <w:name w:val="header"/>
    <w:basedOn w:val="a"/>
    <w:link w:val="a5"/>
    <w:rsid w:val="00F82DC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rsid w:val="00F82DC4"/>
    <w:rPr>
      <w:kern w:val="2"/>
    </w:rPr>
  </w:style>
  <w:style w:type="paragraph" w:styleId="a6">
    <w:name w:val="footer"/>
    <w:basedOn w:val="a"/>
    <w:link w:val="a7"/>
    <w:rsid w:val="00F82DC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rsid w:val="00F82DC4"/>
    <w:rPr>
      <w:kern w:val="2"/>
    </w:rPr>
  </w:style>
  <w:style w:type="paragraph" w:styleId="a8">
    <w:name w:val="Balloon Text"/>
    <w:basedOn w:val="a"/>
    <w:link w:val="a9"/>
    <w:rsid w:val="00574D7A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rsid w:val="00574D7A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850</TotalTime>
  <Pages>9</Pages>
  <Words>113</Words>
  <Characters>648</Characters>
  <Application>Microsoft Office Word</Application>
  <DocSecurity>0</DocSecurity>
  <Lines>5</Lines>
  <Paragraphs>1</Paragraphs>
  <ScaleCrop>false</ScaleCrop>
  <Company/>
  <LinksUpToDate>false</LinksUpToDate>
  <CharactersWithSpaces>760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gangchu</dc:creator>
  <cp:keywords/>
  <dc:description/>
  <cp:lastModifiedBy>gangchu</cp:lastModifiedBy>
  <cp:revision>29</cp:revision>
  <cp:lastPrinted>2015-10-27T08:48:00Z</cp:lastPrinted>
  <dcterms:created xsi:type="dcterms:W3CDTF">2015-10-02T01:56:00Z</dcterms:created>
  <dcterms:modified xsi:type="dcterms:W3CDTF">2016-03-18T07:55:00Z</dcterms:modified>
</cp:coreProperties>
</file>